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633C" w14:textId="63969F29" w:rsidR="00106B34" w:rsidRPr="00611585" w:rsidRDefault="0063688C" w:rsidP="00106B34">
      <w:pPr>
        <w:ind w:left="-1134"/>
        <w:rPr>
          <w:rFonts w:ascii="Glasgow" w:hAnsi="Glasgow"/>
          <w:bCs/>
          <w:color w:val="292D72"/>
          <w:sz w:val="28"/>
          <w:szCs w:val="28"/>
          <w:lang w:val="ca-ES"/>
        </w:rPr>
      </w:pPr>
      <w:r w:rsidRPr="00611585">
        <w:rPr>
          <w:rFonts w:ascii="Glasgow" w:hAnsi="Glasgow"/>
          <w:bCs/>
          <w:color w:val="292D72"/>
          <w:sz w:val="28"/>
          <w:szCs w:val="28"/>
          <w:lang w:val="ca-ES"/>
        </w:rPr>
        <w:t>Barcelona</w:t>
      </w:r>
      <w:r w:rsidR="00106B34" w:rsidRPr="00611585">
        <w:rPr>
          <w:rFonts w:ascii="Glasgow" w:hAnsi="Glasgow"/>
          <w:bCs/>
          <w:color w:val="292D72"/>
          <w:sz w:val="28"/>
          <w:szCs w:val="28"/>
          <w:lang w:val="ca-ES"/>
        </w:rPr>
        <w:t xml:space="preserve">, </w:t>
      </w:r>
      <w:r w:rsidR="00673B9C" w:rsidRPr="00611585">
        <w:rPr>
          <w:rFonts w:ascii="Glasgow" w:hAnsi="Glasgow"/>
          <w:bCs/>
          <w:color w:val="292D72"/>
          <w:sz w:val="28"/>
          <w:szCs w:val="28"/>
          <w:lang w:val="ca-ES"/>
        </w:rPr>
        <w:t>2</w:t>
      </w:r>
      <w:r w:rsidR="00F9567D" w:rsidRPr="00611585">
        <w:rPr>
          <w:rFonts w:ascii="Glasgow" w:hAnsi="Glasgow"/>
          <w:bCs/>
          <w:color w:val="292D72"/>
          <w:sz w:val="28"/>
          <w:szCs w:val="28"/>
          <w:lang w:val="ca-ES"/>
        </w:rPr>
        <w:t xml:space="preserve"> de </w:t>
      </w:r>
      <w:r w:rsidR="00435713" w:rsidRPr="00611585">
        <w:rPr>
          <w:rFonts w:ascii="Glasgow" w:hAnsi="Glasgow"/>
          <w:bCs/>
          <w:color w:val="292D72"/>
          <w:sz w:val="28"/>
          <w:szCs w:val="28"/>
          <w:lang w:val="ca-ES"/>
        </w:rPr>
        <w:t>novembre</w:t>
      </w:r>
      <w:r w:rsidR="00F9567D" w:rsidRPr="00611585">
        <w:rPr>
          <w:rFonts w:ascii="Glasgow" w:hAnsi="Glasgow"/>
          <w:bCs/>
          <w:color w:val="292D72"/>
          <w:sz w:val="28"/>
          <w:szCs w:val="28"/>
          <w:lang w:val="ca-ES"/>
        </w:rPr>
        <w:t xml:space="preserve"> de 2023</w:t>
      </w:r>
      <w:r w:rsidR="00106B34" w:rsidRPr="00611585">
        <w:rPr>
          <w:rFonts w:ascii="Glasgow" w:hAnsi="Glasgow"/>
          <w:bCs/>
          <w:color w:val="292D72"/>
          <w:sz w:val="28"/>
          <w:szCs w:val="28"/>
          <w:lang w:val="ca-ES"/>
        </w:rPr>
        <w:t>.</w:t>
      </w:r>
    </w:p>
    <w:p w14:paraId="0547C8A5" w14:textId="77777777" w:rsidR="00106B34" w:rsidRPr="00611585" w:rsidRDefault="00106B34" w:rsidP="00106B34">
      <w:pPr>
        <w:ind w:left="-1134"/>
        <w:rPr>
          <w:rFonts w:ascii="Glasgow" w:hAnsi="Glasgow"/>
          <w:bCs/>
          <w:color w:val="292D72"/>
          <w:sz w:val="28"/>
          <w:szCs w:val="28"/>
          <w:lang w:val="ca-ES"/>
        </w:rPr>
      </w:pPr>
    </w:p>
    <w:p w14:paraId="2DE91F3C" w14:textId="77777777" w:rsidR="00106B34" w:rsidRPr="00611585" w:rsidRDefault="00106B34" w:rsidP="00106B34">
      <w:pPr>
        <w:ind w:left="-1134"/>
        <w:rPr>
          <w:rFonts w:ascii="Glasgow" w:hAnsi="Glasgow"/>
          <w:bCs/>
          <w:color w:val="292D72"/>
          <w:sz w:val="28"/>
          <w:szCs w:val="28"/>
          <w:lang w:val="ca-ES"/>
        </w:rPr>
      </w:pPr>
    </w:p>
    <w:p w14:paraId="63600A99" w14:textId="4F97FA07" w:rsidR="00106B34" w:rsidRPr="00611585" w:rsidRDefault="007946F1" w:rsidP="007946F1">
      <w:pPr>
        <w:pStyle w:val="Sinespaciado"/>
        <w:jc w:val="center"/>
        <w:rPr>
          <w:sz w:val="28"/>
          <w:szCs w:val="28"/>
          <w:lang w:val="ca-ES"/>
        </w:rPr>
      </w:pPr>
      <w:r w:rsidRPr="00611585">
        <w:rPr>
          <w:sz w:val="28"/>
          <w:szCs w:val="28"/>
          <w:lang w:val="ca-ES"/>
        </w:rPr>
        <w:t>El tr</w:t>
      </w:r>
      <w:r w:rsidR="00435713" w:rsidRPr="00611585">
        <w:rPr>
          <w:sz w:val="28"/>
          <w:szCs w:val="28"/>
          <w:lang w:val="ca-ES"/>
        </w:rPr>
        <w:t>eball</w:t>
      </w:r>
      <w:r w:rsidRPr="00611585">
        <w:rPr>
          <w:sz w:val="28"/>
          <w:szCs w:val="28"/>
          <w:lang w:val="ca-ES"/>
        </w:rPr>
        <w:t xml:space="preserve"> </w:t>
      </w:r>
      <w:r w:rsidR="00435713" w:rsidRPr="00611585">
        <w:rPr>
          <w:sz w:val="28"/>
          <w:szCs w:val="28"/>
          <w:lang w:val="ca-ES"/>
        </w:rPr>
        <w:t>é</w:t>
      </w:r>
      <w:r w:rsidRPr="00611585">
        <w:rPr>
          <w:sz w:val="28"/>
          <w:szCs w:val="28"/>
          <w:lang w:val="ca-ES"/>
        </w:rPr>
        <w:t>s el resulta</w:t>
      </w:r>
      <w:r w:rsidR="00435713" w:rsidRPr="00611585">
        <w:rPr>
          <w:sz w:val="28"/>
          <w:szCs w:val="28"/>
          <w:lang w:val="ca-ES"/>
        </w:rPr>
        <w:t>t</w:t>
      </w:r>
      <w:r w:rsidRPr="00611585">
        <w:rPr>
          <w:sz w:val="28"/>
          <w:szCs w:val="28"/>
          <w:lang w:val="ca-ES"/>
        </w:rPr>
        <w:t xml:space="preserve"> de l</w:t>
      </w:r>
      <w:r w:rsidR="00435713" w:rsidRPr="00611585">
        <w:rPr>
          <w:sz w:val="28"/>
          <w:szCs w:val="28"/>
          <w:lang w:val="ca-ES"/>
        </w:rPr>
        <w:t>’estreta</w:t>
      </w:r>
      <w:r w:rsidRPr="00611585">
        <w:rPr>
          <w:sz w:val="28"/>
          <w:szCs w:val="28"/>
          <w:lang w:val="ca-ES"/>
        </w:rPr>
        <w:t xml:space="preserve"> col</w:t>
      </w:r>
      <w:r w:rsidR="00435713" w:rsidRPr="00611585">
        <w:rPr>
          <w:sz w:val="28"/>
          <w:szCs w:val="28"/>
          <w:lang w:val="ca-ES"/>
        </w:rPr>
        <w:t>·l</w:t>
      </w:r>
      <w:r w:rsidRPr="00611585">
        <w:rPr>
          <w:sz w:val="28"/>
          <w:szCs w:val="28"/>
          <w:lang w:val="ca-ES"/>
        </w:rPr>
        <w:t xml:space="preserve">aboració entre </w:t>
      </w:r>
      <w:r w:rsidR="00435713" w:rsidRPr="00611585">
        <w:rPr>
          <w:sz w:val="28"/>
          <w:szCs w:val="28"/>
          <w:lang w:val="ca-ES"/>
        </w:rPr>
        <w:t>els</w:t>
      </w:r>
      <w:r w:rsidRPr="00611585">
        <w:rPr>
          <w:sz w:val="28"/>
          <w:szCs w:val="28"/>
          <w:lang w:val="ca-ES"/>
        </w:rPr>
        <w:t xml:space="preserve"> especialist</w:t>
      </w:r>
      <w:r w:rsidR="00435713" w:rsidRPr="00611585">
        <w:rPr>
          <w:sz w:val="28"/>
          <w:szCs w:val="28"/>
          <w:lang w:val="ca-ES"/>
        </w:rPr>
        <w:t>e</w:t>
      </w:r>
      <w:r w:rsidRPr="00611585">
        <w:rPr>
          <w:sz w:val="28"/>
          <w:szCs w:val="28"/>
          <w:lang w:val="ca-ES"/>
        </w:rPr>
        <w:t>s en Odontolog</w:t>
      </w:r>
      <w:r w:rsidR="00435713" w:rsidRPr="00611585">
        <w:rPr>
          <w:sz w:val="28"/>
          <w:szCs w:val="28"/>
          <w:lang w:val="ca-ES"/>
        </w:rPr>
        <w:t>i</w:t>
      </w:r>
      <w:r w:rsidRPr="00611585">
        <w:rPr>
          <w:sz w:val="28"/>
          <w:szCs w:val="28"/>
          <w:lang w:val="ca-ES"/>
        </w:rPr>
        <w:t xml:space="preserve">a </w:t>
      </w:r>
      <w:r w:rsidR="00435713" w:rsidRPr="00611585">
        <w:rPr>
          <w:sz w:val="28"/>
          <w:szCs w:val="28"/>
          <w:lang w:val="ca-ES"/>
        </w:rPr>
        <w:t>i</w:t>
      </w:r>
      <w:r w:rsidRPr="00611585">
        <w:rPr>
          <w:sz w:val="28"/>
          <w:szCs w:val="28"/>
          <w:lang w:val="ca-ES"/>
        </w:rPr>
        <w:t xml:space="preserve"> Ciru</w:t>
      </w:r>
      <w:r w:rsidR="00435713" w:rsidRPr="00611585">
        <w:rPr>
          <w:sz w:val="28"/>
          <w:szCs w:val="28"/>
          <w:lang w:val="ca-ES"/>
        </w:rPr>
        <w:t>r</w:t>
      </w:r>
      <w:r w:rsidRPr="00611585">
        <w:rPr>
          <w:sz w:val="28"/>
          <w:szCs w:val="28"/>
          <w:lang w:val="ca-ES"/>
        </w:rPr>
        <w:t>g</w:t>
      </w:r>
      <w:r w:rsidR="00435713" w:rsidRPr="00611585">
        <w:rPr>
          <w:sz w:val="28"/>
          <w:szCs w:val="28"/>
          <w:lang w:val="ca-ES"/>
        </w:rPr>
        <w:t>i</w:t>
      </w:r>
      <w:r w:rsidRPr="00611585">
        <w:rPr>
          <w:sz w:val="28"/>
          <w:szCs w:val="28"/>
          <w:lang w:val="ca-ES"/>
        </w:rPr>
        <w:t>a Maxil</w:t>
      </w:r>
      <w:r w:rsidR="00435713" w:rsidRPr="00611585">
        <w:rPr>
          <w:sz w:val="28"/>
          <w:szCs w:val="28"/>
          <w:lang w:val="ca-ES"/>
        </w:rPr>
        <w:t>·l</w:t>
      </w:r>
      <w:r w:rsidRPr="00611585">
        <w:rPr>
          <w:sz w:val="28"/>
          <w:szCs w:val="28"/>
          <w:lang w:val="ca-ES"/>
        </w:rPr>
        <w:t>ofacial</w:t>
      </w:r>
    </w:p>
    <w:p w14:paraId="326B0D78" w14:textId="77777777" w:rsidR="00106B34" w:rsidRPr="00611585" w:rsidRDefault="00106B34" w:rsidP="00520773">
      <w:pPr>
        <w:rPr>
          <w:rFonts w:ascii="Glasgow Light" w:hAnsi="Glasgow Light"/>
          <w:color w:val="636462"/>
          <w:sz w:val="28"/>
          <w:szCs w:val="28"/>
          <w:lang w:val="ca-ES"/>
        </w:rPr>
      </w:pPr>
    </w:p>
    <w:p w14:paraId="2B6A2E88" w14:textId="258C8B22" w:rsidR="00357E67" w:rsidRPr="00611585" w:rsidRDefault="00673B9C" w:rsidP="00106B34">
      <w:pPr>
        <w:spacing w:line="276" w:lineRule="auto"/>
        <w:jc w:val="both"/>
        <w:rPr>
          <w:rFonts w:ascii="Glasgow" w:hAnsi="Glasgow"/>
          <w:b/>
          <w:bCs/>
          <w:color w:val="292D72"/>
          <w:sz w:val="40"/>
          <w:szCs w:val="40"/>
          <w:lang w:val="ca-ES"/>
        </w:rPr>
      </w:pPr>
      <w:bookmarkStart w:id="0" w:name="_Hlk130465289"/>
      <w:r w:rsidRPr="00611585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HM Nou </w:t>
      </w:r>
      <w:proofErr w:type="spellStart"/>
      <w:r w:rsidRPr="00611585">
        <w:rPr>
          <w:rFonts w:ascii="Glasgow" w:hAnsi="Glasgow"/>
          <w:b/>
          <w:bCs/>
          <w:color w:val="292D72"/>
          <w:sz w:val="40"/>
          <w:szCs w:val="40"/>
          <w:lang w:val="ca-ES"/>
        </w:rPr>
        <w:t>Delfos</w:t>
      </w:r>
      <w:proofErr w:type="spellEnd"/>
      <w:r w:rsidRPr="00611585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dis</w:t>
      </w:r>
      <w:r w:rsidR="00435713" w:rsidRPr="00611585">
        <w:rPr>
          <w:rFonts w:ascii="Glasgow" w:hAnsi="Glasgow"/>
          <w:b/>
          <w:bCs/>
          <w:color w:val="292D72"/>
          <w:sz w:val="40"/>
          <w:szCs w:val="40"/>
          <w:lang w:val="ca-ES"/>
        </w:rPr>
        <w:t>s</w:t>
      </w:r>
      <w:r w:rsidRPr="00611585">
        <w:rPr>
          <w:rFonts w:ascii="Glasgow" w:hAnsi="Glasgow"/>
          <w:b/>
          <w:bCs/>
          <w:color w:val="292D72"/>
          <w:sz w:val="40"/>
          <w:szCs w:val="40"/>
          <w:lang w:val="ca-ES"/>
        </w:rPr>
        <w:t>e</w:t>
      </w:r>
      <w:r w:rsidR="00435713" w:rsidRPr="00611585">
        <w:rPr>
          <w:rFonts w:ascii="Glasgow" w:hAnsi="Glasgow"/>
          <w:b/>
          <w:bCs/>
          <w:color w:val="292D72"/>
          <w:sz w:val="40"/>
          <w:szCs w:val="40"/>
          <w:lang w:val="ca-ES"/>
        </w:rPr>
        <w:t>ny</w:t>
      </w:r>
      <w:r w:rsidRPr="00611585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a un protocol específic </w:t>
      </w:r>
      <w:r w:rsidR="007946F1" w:rsidRPr="00611585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integral </w:t>
      </w:r>
      <w:r w:rsidRPr="00611585">
        <w:rPr>
          <w:rFonts w:ascii="Glasgow" w:hAnsi="Glasgow"/>
          <w:b/>
          <w:bCs/>
          <w:color w:val="292D72"/>
          <w:sz w:val="40"/>
          <w:szCs w:val="40"/>
          <w:lang w:val="ca-ES"/>
        </w:rPr>
        <w:t>p</w:t>
      </w:r>
      <w:r w:rsidR="00435713" w:rsidRPr="00611585">
        <w:rPr>
          <w:rFonts w:ascii="Glasgow" w:hAnsi="Glasgow"/>
          <w:b/>
          <w:bCs/>
          <w:color w:val="292D72"/>
          <w:sz w:val="40"/>
          <w:szCs w:val="40"/>
          <w:lang w:val="ca-ES"/>
        </w:rPr>
        <w:t>er</w:t>
      </w:r>
      <w:r w:rsidRPr="00611585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abordar </w:t>
      </w:r>
      <w:r w:rsidR="00435713" w:rsidRPr="00611585">
        <w:rPr>
          <w:rFonts w:ascii="Glasgow" w:hAnsi="Glasgow"/>
          <w:b/>
          <w:bCs/>
          <w:color w:val="292D72"/>
          <w:sz w:val="40"/>
          <w:szCs w:val="40"/>
          <w:lang w:val="ca-ES"/>
        </w:rPr>
        <w:t>els</w:t>
      </w:r>
      <w:r w:rsidR="007946F1" w:rsidRPr="00611585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problem</w:t>
      </w:r>
      <w:r w:rsidR="00435713" w:rsidRPr="00611585">
        <w:rPr>
          <w:rFonts w:ascii="Glasgow" w:hAnsi="Glasgow"/>
          <w:b/>
          <w:bCs/>
          <w:color w:val="292D72"/>
          <w:sz w:val="40"/>
          <w:szCs w:val="40"/>
          <w:lang w:val="ca-ES"/>
        </w:rPr>
        <w:t>es</w:t>
      </w:r>
      <w:r w:rsidR="007946F1" w:rsidRPr="00611585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de masticació deriva</w:t>
      </w:r>
      <w:r w:rsidR="00435713" w:rsidRPr="00611585">
        <w:rPr>
          <w:rFonts w:ascii="Glasgow" w:hAnsi="Glasgow"/>
          <w:b/>
          <w:bCs/>
          <w:color w:val="292D72"/>
          <w:sz w:val="40"/>
          <w:szCs w:val="40"/>
          <w:lang w:val="ca-ES"/>
        </w:rPr>
        <w:t>ts</w:t>
      </w:r>
      <w:r w:rsidR="007946F1" w:rsidRPr="00611585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d</w:t>
      </w:r>
      <w:r w:rsidR="00435713" w:rsidRPr="00611585">
        <w:rPr>
          <w:rFonts w:ascii="Glasgow" w:hAnsi="Glasgow"/>
          <w:b/>
          <w:bCs/>
          <w:color w:val="292D72"/>
          <w:sz w:val="40"/>
          <w:szCs w:val="40"/>
          <w:lang w:val="ca-ES"/>
        </w:rPr>
        <w:t>’</w:t>
      </w:r>
      <w:r w:rsidR="007946F1" w:rsidRPr="00611585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un desequilibri </w:t>
      </w:r>
      <w:r w:rsidR="001731D4" w:rsidRPr="00611585">
        <w:rPr>
          <w:rFonts w:ascii="Glasgow" w:hAnsi="Glasgow"/>
          <w:b/>
          <w:bCs/>
          <w:color w:val="292D72"/>
          <w:sz w:val="40"/>
          <w:szCs w:val="40"/>
          <w:lang w:val="ca-ES"/>
        </w:rPr>
        <w:t>de la boca</w:t>
      </w:r>
    </w:p>
    <w:p w14:paraId="6EC1FB91" w14:textId="77777777" w:rsidR="00316B50" w:rsidRPr="00611585" w:rsidRDefault="00316B50" w:rsidP="00316B50">
      <w:pPr>
        <w:pStyle w:val="normaltextonoticia"/>
        <w:autoSpaceDE w:val="0"/>
        <w:autoSpaceDN w:val="0"/>
        <w:adjustRightInd w:val="0"/>
        <w:spacing w:before="0" w:beforeAutospacing="0" w:after="0" w:afterAutospacing="0"/>
        <w:ind w:right="-129"/>
        <w:jc w:val="both"/>
        <w:rPr>
          <w:rFonts w:ascii="Public Sans Light" w:hAnsi="Public Sans Light"/>
          <w:color w:val="292D72"/>
          <w:sz w:val="24"/>
          <w:szCs w:val="24"/>
          <w:lang w:val="ca-ES"/>
        </w:rPr>
      </w:pPr>
      <w:bookmarkStart w:id="1" w:name="_Hlk132196019"/>
      <w:bookmarkStart w:id="2" w:name="_Hlk130465371"/>
      <w:bookmarkEnd w:id="0"/>
    </w:p>
    <w:p w14:paraId="424EAB72" w14:textId="33E9A2BB" w:rsidR="00806DD0" w:rsidRPr="00611585" w:rsidRDefault="00435713" w:rsidP="00705BA6">
      <w:pPr>
        <w:pStyle w:val="normaltextonotici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284" w:right="-129" w:hanging="426"/>
        <w:jc w:val="both"/>
        <w:rPr>
          <w:rFonts w:ascii="Public Sans Light" w:hAnsi="Public Sans Light"/>
          <w:color w:val="292D72"/>
          <w:sz w:val="24"/>
          <w:szCs w:val="24"/>
          <w:lang w:val="ca-ES"/>
        </w:rPr>
      </w:pPr>
      <w:r w:rsidRPr="00611585">
        <w:rPr>
          <w:rFonts w:ascii="Public Sans Light" w:hAnsi="Public Sans Light"/>
          <w:color w:val="292D72"/>
          <w:sz w:val="24"/>
          <w:szCs w:val="24"/>
          <w:lang w:val="ca-ES"/>
        </w:rPr>
        <w:t>É</w:t>
      </w:r>
      <w:r w:rsidR="00316B50" w:rsidRPr="00611585">
        <w:rPr>
          <w:rFonts w:ascii="Public Sans Light" w:hAnsi="Public Sans Light"/>
          <w:color w:val="292D72"/>
          <w:sz w:val="24"/>
          <w:szCs w:val="24"/>
          <w:lang w:val="ca-ES"/>
        </w:rPr>
        <w:t>s altament efecti</w:t>
      </w:r>
      <w:r w:rsidRPr="00611585">
        <w:rPr>
          <w:rFonts w:ascii="Public Sans Light" w:hAnsi="Public Sans Light"/>
          <w:color w:val="292D72"/>
          <w:sz w:val="24"/>
          <w:szCs w:val="24"/>
          <w:lang w:val="ca-ES"/>
        </w:rPr>
        <w:t>u</w:t>
      </w:r>
      <w:r w:rsidR="00316B50"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 en </w:t>
      </w:r>
      <w:r w:rsidRPr="00611585">
        <w:rPr>
          <w:rFonts w:ascii="Public Sans Light" w:hAnsi="Public Sans Light"/>
          <w:color w:val="292D72"/>
          <w:sz w:val="24"/>
          <w:szCs w:val="24"/>
          <w:lang w:val="ca-ES"/>
        </w:rPr>
        <w:t>els</w:t>
      </w:r>
      <w:r w:rsidR="00316B50"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 pacients que pa</w:t>
      </w:r>
      <w:r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teixen </w:t>
      </w:r>
      <w:r w:rsidR="00316B50"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dolor </w:t>
      </w:r>
      <w:proofErr w:type="spellStart"/>
      <w:r w:rsidR="00316B50" w:rsidRPr="00611585">
        <w:rPr>
          <w:rFonts w:ascii="Public Sans Light" w:hAnsi="Public Sans Light"/>
          <w:color w:val="292D72"/>
          <w:sz w:val="24"/>
          <w:szCs w:val="24"/>
          <w:lang w:val="ca-ES"/>
        </w:rPr>
        <w:t>orofacial</w:t>
      </w:r>
      <w:proofErr w:type="spellEnd"/>
      <w:r w:rsidR="00316B50"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 </w:t>
      </w:r>
      <w:r w:rsidRPr="00611585">
        <w:rPr>
          <w:rFonts w:ascii="Public Sans Light" w:hAnsi="Public Sans Light"/>
          <w:color w:val="292D72"/>
          <w:sz w:val="24"/>
          <w:szCs w:val="24"/>
          <w:lang w:val="ca-ES"/>
        </w:rPr>
        <w:t>i</w:t>
      </w:r>
      <w:r w:rsidR="00316B50"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 disfunció cr</w:t>
      </w:r>
      <w:r w:rsidR="005906EF" w:rsidRPr="00611585">
        <w:rPr>
          <w:rFonts w:ascii="Public Sans Light" w:hAnsi="Public Sans Light"/>
          <w:color w:val="292D72"/>
          <w:sz w:val="24"/>
          <w:szCs w:val="24"/>
          <w:lang w:val="ca-ES"/>
        </w:rPr>
        <w:t>a</w:t>
      </w:r>
      <w:r w:rsidR="00316B50" w:rsidRPr="00611585">
        <w:rPr>
          <w:rFonts w:ascii="Public Sans Light" w:hAnsi="Public Sans Light"/>
          <w:color w:val="292D72"/>
          <w:sz w:val="24"/>
          <w:szCs w:val="24"/>
          <w:lang w:val="ca-ES"/>
        </w:rPr>
        <w:t>n</w:t>
      </w:r>
      <w:r w:rsidR="005906EF" w:rsidRPr="00611585">
        <w:rPr>
          <w:rFonts w:ascii="Public Sans Light" w:hAnsi="Public Sans Light"/>
          <w:color w:val="292D72"/>
          <w:sz w:val="24"/>
          <w:szCs w:val="24"/>
          <w:lang w:val="ca-ES"/>
        </w:rPr>
        <w:t>i-</w:t>
      </w:r>
      <w:r w:rsidR="00316B50"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mandibular, </w:t>
      </w:r>
      <w:r w:rsidRPr="00611585">
        <w:rPr>
          <w:rFonts w:ascii="Public Sans Light" w:hAnsi="Public Sans Light"/>
          <w:color w:val="292D72"/>
          <w:sz w:val="24"/>
          <w:szCs w:val="24"/>
          <w:lang w:val="ca-ES"/>
        </w:rPr>
        <w:t>l’</w:t>
      </w:r>
      <w:r w:rsidR="00316B50"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origen </w:t>
      </w:r>
      <w:r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del qual </w:t>
      </w:r>
      <w:r w:rsidR="00316B50"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no </w:t>
      </w:r>
      <w:r w:rsidRPr="00611585">
        <w:rPr>
          <w:rFonts w:ascii="Public Sans Light" w:hAnsi="Public Sans Light"/>
          <w:color w:val="292D72"/>
          <w:sz w:val="24"/>
          <w:szCs w:val="24"/>
          <w:lang w:val="ca-ES"/>
        </w:rPr>
        <w:t>é</w:t>
      </w:r>
      <w:r w:rsidR="00316B50"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s dental </w:t>
      </w:r>
      <w:r w:rsidR="00611585" w:rsidRPr="00611585">
        <w:rPr>
          <w:rFonts w:ascii="Public Sans Light" w:hAnsi="Public Sans Light"/>
          <w:color w:val="292D72"/>
          <w:sz w:val="24"/>
          <w:szCs w:val="24"/>
          <w:lang w:val="ca-ES"/>
        </w:rPr>
        <w:t>sinó</w:t>
      </w:r>
      <w:r w:rsidR="00316B50"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 que </w:t>
      </w:r>
      <w:r w:rsidRPr="00611585">
        <w:rPr>
          <w:rFonts w:ascii="Public Sans Light" w:hAnsi="Public Sans Light"/>
          <w:color w:val="292D72"/>
          <w:sz w:val="24"/>
          <w:szCs w:val="24"/>
          <w:lang w:val="ca-ES"/>
        </w:rPr>
        <w:t>es</w:t>
      </w:r>
      <w:r w:rsidR="00316B50"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 de</w:t>
      </w:r>
      <w:r w:rsidRPr="00611585">
        <w:rPr>
          <w:rFonts w:ascii="Public Sans Light" w:hAnsi="Public Sans Light"/>
          <w:color w:val="292D72"/>
          <w:sz w:val="24"/>
          <w:szCs w:val="24"/>
          <w:lang w:val="ca-ES"/>
        </w:rPr>
        <w:t>u</w:t>
      </w:r>
      <w:r w:rsidR="00316B50"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 a </w:t>
      </w:r>
      <w:r w:rsidR="00806DD0" w:rsidRPr="00611585">
        <w:rPr>
          <w:rFonts w:ascii="Public Sans Light" w:hAnsi="Public Sans Light"/>
          <w:color w:val="292D72"/>
          <w:sz w:val="24"/>
          <w:szCs w:val="24"/>
          <w:lang w:val="ca-ES"/>
        </w:rPr>
        <w:t>problem</w:t>
      </w:r>
      <w:r w:rsidRPr="00611585">
        <w:rPr>
          <w:rFonts w:ascii="Public Sans Light" w:hAnsi="Public Sans Light"/>
          <w:color w:val="292D72"/>
          <w:sz w:val="24"/>
          <w:szCs w:val="24"/>
          <w:lang w:val="ca-ES"/>
        </w:rPr>
        <w:t>e</w:t>
      </w:r>
      <w:r w:rsidR="00806DD0" w:rsidRPr="00611585">
        <w:rPr>
          <w:rFonts w:ascii="Public Sans Light" w:hAnsi="Public Sans Light"/>
          <w:color w:val="292D72"/>
          <w:sz w:val="24"/>
          <w:szCs w:val="24"/>
          <w:lang w:val="ca-ES"/>
        </w:rPr>
        <w:t>s que afect</w:t>
      </w:r>
      <w:r w:rsidRPr="00611585">
        <w:rPr>
          <w:rFonts w:ascii="Public Sans Light" w:hAnsi="Public Sans Light"/>
          <w:color w:val="292D72"/>
          <w:sz w:val="24"/>
          <w:szCs w:val="24"/>
          <w:lang w:val="ca-ES"/>
        </w:rPr>
        <w:t>e</w:t>
      </w:r>
      <w:r w:rsidR="00806DD0"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n </w:t>
      </w:r>
      <w:r w:rsidRPr="00611585">
        <w:rPr>
          <w:rFonts w:ascii="Public Sans Light" w:hAnsi="Public Sans Light"/>
          <w:color w:val="292D72"/>
          <w:sz w:val="24"/>
          <w:szCs w:val="24"/>
          <w:lang w:val="ca-ES"/>
        </w:rPr>
        <w:t>les</w:t>
      </w:r>
      <w:r w:rsidR="00806DD0"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 articulacion</w:t>
      </w:r>
      <w:r w:rsidRPr="00611585">
        <w:rPr>
          <w:rFonts w:ascii="Public Sans Light" w:hAnsi="Public Sans Light"/>
          <w:color w:val="292D72"/>
          <w:sz w:val="24"/>
          <w:szCs w:val="24"/>
          <w:lang w:val="ca-ES"/>
        </w:rPr>
        <w:t>s</w:t>
      </w:r>
      <w:r w:rsidR="00806DD0"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 </w:t>
      </w:r>
      <w:r w:rsidRPr="00611585">
        <w:rPr>
          <w:rFonts w:ascii="Public Sans Light" w:hAnsi="Public Sans Light"/>
          <w:color w:val="292D72"/>
          <w:sz w:val="24"/>
          <w:szCs w:val="24"/>
          <w:lang w:val="ca-ES"/>
        </w:rPr>
        <w:t>i</w:t>
      </w:r>
      <w:r w:rsidR="00806DD0"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 </w:t>
      </w:r>
      <w:r w:rsidRPr="00611585">
        <w:rPr>
          <w:rFonts w:ascii="Public Sans Light" w:hAnsi="Public Sans Light"/>
          <w:color w:val="292D72"/>
          <w:sz w:val="24"/>
          <w:szCs w:val="24"/>
          <w:lang w:val="ca-ES"/>
        </w:rPr>
        <w:t>el</w:t>
      </w:r>
      <w:r w:rsidR="00806DD0"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s músculs que intervenen en la </w:t>
      </w:r>
      <w:r w:rsidR="00316B50" w:rsidRPr="00611585">
        <w:rPr>
          <w:rFonts w:ascii="Public Sans Light" w:hAnsi="Public Sans Light"/>
          <w:color w:val="292D72"/>
          <w:sz w:val="24"/>
          <w:szCs w:val="24"/>
          <w:lang w:val="ca-ES"/>
        </w:rPr>
        <w:t>funci</w:t>
      </w:r>
      <w:r w:rsidR="00806DD0" w:rsidRPr="00611585">
        <w:rPr>
          <w:rFonts w:ascii="Public Sans Light" w:hAnsi="Public Sans Light"/>
          <w:color w:val="292D72"/>
          <w:sz w:val="24"/>
          <w:szCs w:val="24"/>
          <w:lang w:val="ca-ES"/>
        </w:rPr>
        <w:t>ó</w:t>
      </w:r>
      <w:r w:rsidR="00316B50"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 masticat</w:t>
      </w:r>
      <w:r w:rsidR="005906EF" w:rsidRPr="00611585">
        <w:rPr>
          <w:rFonts w:ascii="Public Sans Light" w:hAnsi="Public Sans Light"/>
          <w:color w:val="292D72"/>
          <w:sz w:val="24"/>
          <w:szCs w:val="24"/>
          <w:lang w:val="ca-ES"/>
        </w:rPr>
        <w:t>ò</w:t>
      </w:r>
      <w:r w:rsidR="00316B50" w:rsidRPr="00611585">
        <w:rPr>
          <w:rFonts w:ascii="Public Sans Light" w:hAnsi="Public Sans Light"/>
          <w:color w:val="292D72"/>
          <w:sz w:val="24"/>
          <w:szCs w:val="24"/>
          <w:lang w:val="ca-ES"/>
        </w:rPr>
        <w:t>ria</w:t>
      </w:r>
    </w:p>
    <w:p w14:paraId="0F0BFDFC" w14:textId="77777777" w:rsidR="00190F81" w:rsidRPr="00611585" w:rsidRDefault="00190F81" w:rsidP="00190F81">
      <w:pPr>
        <w:pStyle w:val="normaltextonoticia"/>
        <w:autoSpaceDE w:val="0"/>
        <w:autoSpaceDN w:val="0"/>
        <w:adjustRightInd w:val="0"/>
        <w:spacing w:before="0" w:beforeAutospacing="0" w:after="0" w:afterAutospacing="0"/>
        <w:ind w:left="284" w:right="-129"/>
        <w:jc w:val="both"/>
        <w:rPr>
          <w:rFonts w:ascii="Public Sans Light" w:hAnsi="Public Sans Light"/>
          <w:color w:val="292D72"/>
          <w:sz w:val="24"/>
          <w:szCs w:val="24"/>
          <w:lang w:val="ca-ES"/>
        </w:rPr>
      </w:pPr>
    </w:p>
    <w:bookmarkEnd w:id="1"/>
    <w:p w14:paraId="54B35749" w14:textId="496F9A93" w:rsidR="00705BA6" w:rsidRPr="00611585" w:rsidRDefault="00806DD0" w:rsidP="00705BA6">
      <w:pPr>
        <w:pStyle w:val="normaltextonotici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284" w:right="-129" w:hanging="426"/>
        <w:jc w:val="both"/>
        <w:rPr>
          <w:rFonts w:ascii="Public Sans Light" w:hAnsi="Public Sans Light"/>
          <w:color w:val="292D72"/>
          <w:sz w:val="24"/>
          <w:szCs w:val="24"/>
          <w:lang w:val="ca-ES"/>
        </w:rPr>
      </w:pPr>
      <w:r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No </w:t>
      </w:r>
      <w:r w:rsidR="00435713" w:rsidRPr="00611585">
        <w:rPr>
          <w:rFonts w:ascii="Public Sans Light" w:hAnsi="Public Sans Light"/>
          <w:color w:val="292D72"/>
          <w:sz w:val="24"/>
          <w:szCs w:val="24"/>
          <w:lang w:val="ca-ES"/>
        </w:rPr>
        <w:t>é</w:t>
      </w:r>
      <w:r w:rsidRPr="00611585">
        <w:rPr>
          <w:rFonts w:ascii="Public Sans Light" w:hAnsi="Public Sans Light"/>
          <w:color w:val="292D72"/>
          <w:sz w:val="24"/>
          <w:szCs w:val="24"/>
          <w:lang w:val="ca-ES"/>
        </w:rPr>
        <w:t>s un trastorn f</w:t>
      </w:r>
      <w:r w:rsidR="00435713" w:rsidRPr="00611585">
        <w:rPr>
          <w:rFonts w:ascii="Public Sans Light" w:hAnsi="Public Sans Light"/>
          <w:color w:val="292D72"/>
          <w:sz w:val="24"/>
          <w:szCs w:val="24"/>
          <w:lang w:val="ca-ES"/>
        </w:rPr>
        <w:t>à</w:t>
      </w:r>
      <w:r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cil de detectar, </w:t>
      </w:r>
      <w:r w:rsidR="00435713" w:rsidRPr="00611585">
        <w:rPr>
          <w:rFonts w:ascii="Public Sans Light" w:hAnsi="Public Sans Light"/>
          <w:color w:val="292D72"/>
          <w:sz w:val="24"/>
          <w:szCs w:val="24"/>
          <w:lang w:val="ca-ES"/>
        </w:rPr>
        <w:t>ja que</w:t>
      </w:r>
      <w:r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 </w:t>
      </w:r>
      <w:r w:rsidR="00435713" w:rsidRPr="00611585">
        <w:rPr>
          <w:rFonts w:ascii="Public Sans Light" w:hAnsi="Public Sans Light"/>
          <w:color w:val="292D72"/>
          <w:sz w:val="24"/>
          <w:szCs w:val="24"/>
          <w:lang w:val="ca-ES"/>
        </w:rPr>
        <w:t>els</w:t>
      </w:r>
      <w:r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 sí</w:t>
      </w:r>
      <w:r w:rsidR="00435713" w:rsidRPr="00611585">
        <w:rPr>
          <w:rFonts w:ascii="Public Sans Light" w:hAnsi="Public Sans Light"/>
          <w:color w:val="292D72"/>
          <w:sz w:val="24"/>
          <w:szCs w:val="24"/>
          <w:lang w:val="ca-ES"/>
        </w:rPr>
        <w:t>mp</w:t>
      </w:r>
      <w:r w:rsidRPr="00611585">
        <w:rPr>
          <w:rFonts w:ascii="Public Sans Light" w:hAnsi="Public Sans Light"/>
          <w:color w:val="292D72"/>
          <w:sz w:val="24"/>
          <w:szCs w:val="24"/>
          <w:lang w:val="ca-ES"/>
        </w:rPr>
        <w:t>tom</w:t>
      </w:r>
      <w:r w:rsidR="00435713" w:rsidRPr="00611585">
        <w:rPr>
          <w:rFonts w:ascii="Public Sans Light" w:hAnsi="Public Sans Light"/>
          <w:color w:val="292D72"/>
          <w:sz w:val="24"/>
          <w:szCs w:val="24"/>
          <w:lang w:val="ca-ES"/>
        </w:rPr>
        <w:t>es</w:t>
      </w:r>
      <w:r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 </w:t>
      </w:r>
      <w:r w:rsidR="00190F81" w:rsidRPr="00611585">
        <w:rPr>
          <w:rFonts w:ascii="Public Sans Light" w:hAnsi="Public Sans Light"/>
          <w:color w:val="292D72"/>
          <w:sz w:val="24"/>
          <w:szCs w:val="24"/>
          <w:lang w:val="ca-ES"/>
        </w:rPr>
        <w:t>m</w:t>
      </w:r>
      <w:r w:rsidR="00435713" w:rsidRPr="00611585">
        <w:rPr>
          <w:rFonts w:ascii="Public Sans Light" w:hAnsi="Public Sans Light"/>
          <w:color w:val="292D72"/>
          <w:sz w:val="24"/>
          <w:szCs w:val="24"/>
          <w:lang w:val="ca-ES"/>
        </w:rPr>
        <w:t>é</w:t>
      </w:r>
      <w:r w:rsidR="00190F81"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s comuns </w:t>
      </w:r>
      <w:bookmarkStart w:id="3" w:name="_Hlk148359282"/>
      <w:r w:rsidR="00190F81" w:rsidRPr="00611585">
        <w:rPr>
          <w:rFonts w:ascii="Public Sans Light" w:hAnsi="Public Sans Light"/>
          <w:color w:val="292D72"/>
          <w:sz w:val="24"/>
          <w:szCs w:val="24"/>
          <w:lang w:val="ca-ES"/>
        </w:rPr>
        <w:t>(</w:t>
      </w:r>
      <w:r w:rsidR="00611585" w:rsidRPr="00611585">
        <w:rPr>
          <w:rFonts w:ascii="Public Sans Light" w:hAnsi="Public Sans Light"/>
          <w:color w:val="292D72"/>
          <w:sz w:val="24"/>
          <w:szCs w:val="24"/>
          <w:lang w:val="ca-ES"/>
        </w:rPr>
        <w:t>cefalees</w:t>
      </w:r>
      <w:r w:rsidR="00190F81"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 de component migra</w:t>
      </w:r>
      <w:r w:rsidR="00435713" w:rsidRPr="00611585">
        <w:rPr>
          <w:rFonts w:ascii="Public Sans Light" w:hAnsi="Public Sans Light"/>
          <w:color w:val="292D72"/>
          <w:sz w:val="24"/>
          <w:szCs w:val="24"/>
          <w:lang w:val="ca-ES"/>
        </w:rPr>
        <w:t>nyós</w:t>
      </w:r>
      <w:r w:rsidR="00190F81"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 o tensional, </w:t>
      </w:r>
      <w:r w:rsidR="00435713" w:rsidRPr="00611585">
        <w:rPr>
          <w:rFonts w:ascii="Public Sans Light" w:hAnsi="Public Sans Light"/>
          <w:color w:val="292D72"/>
          <w:sz w:val="24"/>
          <w:szCs w:val="24"/>
          <w:lang w:val="ca-ES"/>
        </w:rPr>
        <w:t>quadres</w:t>
      </w:r>
      <w:r w:rsidR="00190F81"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 de neur</w:t>
      </w:r>
      <w:r w:rsidR="00435713" w:rsidRPr="00611585">
        <w:rPr>
          <w:rFonts w:ascii="Public Sans Light" w:hAnsi="Public Sans Light"/>
          <w:color w:val="292D72"/>
          <w:sz w:val="24"/>
          <w:szCs w:val="24"/>
          <w:lang w:val="ca-ES"/>
        </w:rPr>
        <w:t>à</w:t>
      </w:r>
      <w:r w:rsidR="00190F81"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lgia del </w:t>
      </w:r>
      <w:r w:rsidR="00611585" w:rsidRPr="00611585">
        <w:rPr>
          <w:rFonts w:ascii="Public Sans Light" w:hAnsi="Public Sans Light"/>
          <w:color w:val="292D72"/>
          <w:sz w:val="24"/>
          <w:szCs w:val="24"/>
          <w:lang w:val="ca-ES"/>
        </w:rPr>
        <w:t>trigemin</w:t>
      </w:r>
      <w:r w:rsidR="00190F81"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, </w:t>
      </w:r>
      <w:r w:rsidR="000B3F6E" w:rsidRPr="00611585">
        <w:rPr>
          <w:rFonts w:ascii="Public Sans Light" w:hAnsi="Public Sans Light"/>
          <w:color w:val="292D72"/>
          <w:sz w:val="24"/>
          <w:szCs w:val="24"/>
          <w:lang w:val="ca-ES"/>
        </w:rPr>
        <w:t>vertígens</w:t>
      </w:r>
      <w:r w:rsidR="00190F81"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, </w:t>
      </w:r>
      <w:r w:rsidR="00435713" w:rsidRPr="00611585">
        <w:rPr>
          <w:rFonts w:ascii="Public Sans Light" w:hAnsi="Public Sans Light"/>
          <w:color w:val="292D72"/>
          <w:sz w:val="24"/>
          <w:szCs w:val="24"/>
          <w:lang w:val="ca-ES"/>
        </w:rPr>
        <w:t>sorolls</w:t>
      </w:r>
      <w:r w:rsidR="00190F81"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 </w:t>
      </w:r>
      <w:r w:rsidR="00435713"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a </w:t>
      </w:r>
      <w:r w:rsidR="00611585" w:rsidRPr="00611585">
        <w:rPr>
          <w:rFonts w:ascii="Public Sans Light" w:hAnsi="Public Sans Light"/>
          <w:color w:val="292D72"/>
          <w:sz w:val="24"/>
          <w:szCs w:val="24"/>
          <w:lang w:val="ca-ES"/>
        </w:rPr>
        <w:t>l’oïda</w:t>
      </w:r>
      <w:r w:rsidR="00190F81"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, etc.) </w:t>
      </w:r>
      <w:bookmarkEnd w:id="3"/>
      <w:r w:rsidR="00190F81" w:rsidRPr="00611585">
        <w:rPr>
          <w:rFonts w:ascii="Public Sans Light" w:hAnsi="Public Sans Light"/>
          <w:color w:val="292D72"/>
          <w:sz w:val="24"/>
          <w:szCs w:val="24"/>
          <w:lang w:val="ca-ES"/>
        </w:rPr>
        <w:t>p</w:t>
      </w:r>
      <w:r w:rsidR="00435713" w:rsidRPr="00611585">
        <w:rPr>
          <w:rFonts w:ascii="Public Sans Light" w:hAnsi="Public Sans Light"/>
          <w:color w:val="292D72"/>
          <w:sz w:val="24"/>
          <w:szCs w:val="24"/>
          <w:lang w:val="ca-ES"/>
        </w:rPr>
        <w:t>oden</w:t>
      </w:r>
      <w:r w:rsidR="00190F81"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 conf</w:t>
      </w:r>
      <w:r w:rsidR="00435713" w:rsidRPr="00611585">
        <w:rPr>
          <w:rFonts w:ascii="Public Sans Light" w:hAnsi="Public Sans Light"/>
          <w:color w:val="292D72"/>
          <w:sz w:val="24"/>
          <w:szCs w:val="24"/>
          <w:lang w:val="ca-ES"/>
        </w:rPr>
        <w:t>ondre’s</w:t>
      </w:r>
      <w:r w:rsidR="00190F81"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 </w:t>
      </w:r>
      <w:r w:rsidR="00435713" w:rsidRPr="00611585">
        <w:rPr>
          <w:rFonts w:ascii="Public Sans Light" w:hAnsi="Public Sans Light"/>
          <w:color w:val="292D72"/>
          <w:sz w:val="24"/>
          <w:szCs w:val="24"/>
          <w:lang w:val="ca-ES"/>
        </w:rPr>
        <w:t>amb els</w:t>
      </w:r>
      <w:r w:rsidR="00190F81"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 </w:t>
      </w:r>
      <w:r w:rsidR="00435713" w:rsidRPr="00611585">
        <w:rPr>
          <w:rFonts w:ascii="Public Sans Light" w:hAnsi="Public Sans Light"/>
          <w:color w:val="292D72"/>
          <w:sz w:val="24"/>
          <w:szCs w:val="24"/>
          <w:lang w:val="ca-ES"/>
        </w:rPr>
        <w:t>d’altres</w:t>
      </w:r>
      <w:r w:rsidR="00190F81"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 patolog</w:t>
      </w:r>
      <w:r w:rsidR="00435713" w:rsidRPr="00611585">
        <w:rPr>
          <w:rFonts w:ascii="Public Sans Light" w:hAnsi="Public Sans Light"/>
          <w:color w:val="292D72"/>
          <w:sz w:val="24"/>
          <w:szCs w:val="24"/>
          <w:lang w:val="ca-ES"/>
        </w:rPr>
        <w:t>ies</w:t>
      </w:r>
      <w:r w:rsidR="00190F81" w:rsidRPr="00611585">
        <w:rPr>
          <w:rFonts w:ascii="Public Sans Light" w:hAnsi="Public Sans Light"/>
          <w:color w:val="292D72"/>
          <w:sz w:val="24"/>
          <w:szCs w:val="24"/>
          <w:lang w:val="ca-ES"/>
        </w:rPr>
        <w:t xml:space="preserve"> </w:t>
      </w:r>
      <w:bookmarkStart w:id="4" w:name="_Hlk148355666"/>
    </w:p>
    <w:bookmarkEnd w:id="4"/>
    <w:p w14:paraId="4B1A3AEE" w14:textId="77777777" w:rsidR="00316B50" w:rsidRPr="00611585" w:rsidRDefault="00316B50" w:rsidP="00190F81">
      <w:pPr>
        <w:pStyle w:val="normaltextonoticia"/>
        <w:autoSpaceDE w:val="0"/>
        <w:autoSpaceDN w:val="0"/>
        <w:adjustRightInd w:val="0"/>
        <w:spacing w:before="0" w:beforeAutospacing="0" w:after="0" w:afterAutospacing="0"/>
        <w:ind w:left="284" w:right="-129"/>
        <w:jc w:val="both"/>
        <w:rPr>
          <w:rFonts w:ascii="Public Sans Light" w:hAnsi="Public Sans Light"/>
          <w:color w:val="292D72"/>
          <w:sz w:val="24"/>
          <w:szCs w:val="24"/>
          <w:lang w:val="ca-ES"/>
        </w:rPr>
      </w:pPr>
    </w:p>
    <w:p w14:paraId="609A421D" w14:textId="628429CE" w:rsidR="008C44F1" w:rsidRPr="00611585" w:rsidRDefault="00190F81" w:rsidP="008C44F1">
      <w:pPr>
        <w:pStyle w:val="normaltextonotici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284" w:right="-129" w:hanging="426"/>
        <w:jc w:val="both"/>
        <w:rPr>
          <w:rFonts w:ascii="Public Sans Light" w:hAnsi="Public Sans Light"/>
          <w:color w:val="292D72"/>
          <w:lang w:val="ca-ES"/>
        </w:rPr>
      </w:pPr>
      <w:r w:rsidRPr="00611585">
        <w:rPr>
          <w:rFonts w:ascii="Public Sans Light" w:hAnsi="Public Sans Light"/>
          <w:color w:val="292D72"/>
          <w:sz w:val="24"/>
          <w:szCs w:val="24"/>
          <w:lang w:val="ca-ES" w:bidi="es-ES"/>
        </w:rPr>
        <w:t>Existe</w:t>
      </w:r>
      <w:r w:rsidR="00435713" w:rsidRPr="00611585">
        <w:rPr>
          <w:rFonts w:ascii="Public Sans Light" w:hAnsi="Public Sans Light"/>
          <w:color w:val="292D72"/>
          <w:sz w:val="24"/>
          <w:szCs w:val="24"/>
          <w:lang w:val="ca-ES" w:bidi="es-ES"/>
        </w:rPr>
        <w:t>ix</w:t>
      </w:r>
      <w:r w:rsidRPr="00611585">
        <w:rPr>
          <w:rFonts w:ascii="Public Sans Light" w:hAnsi="Public Sans Light"/>
          <w:color w:val="292D72"/>
          <w:sz w:val="24"/>
          <w:szCs w:val="24"/>
          <w:lang w:val="ca-ES" w:bidi="es-ES"/>
        </w:rPr>
        <w:t xml:space="preserve"> un eleva</w:t>
      </w:r>
      <w:r w:rsidR="00435713" w:rsidRPr="00611585">
        <w:rPr>
          <w:rFonts w:ascii="Public Sans Light" w:hAnsi="Public Sans Light"/>
          <w:color w:val="292D72"/>
          <w:sz w:val="24"/>
          <w:szCs w:val="24"/>
          <w:lang w:val="ca-ES" w:bidi="es-ES"/>
        </w:rPr>
        <w:t>t</w:t>
      </w:r>
      <w:r w:rsidRPr="00611585">
        <w:rPr>
          <w:rFonts w:ascii="Public Sans Light" w:hAnsi="Public Sans Light"/>
          <w:color w:val="292D72"/>
          <w:sz w:val="24"/>
          <w:szCs w:val="24"/>
          <w:lang w:val="ca-ES" w:bidi="es-ES"/>
        </w:rPr>
        <w:t xml:space="preserve"> </w:t>
      </w:r>
      <w:r w:rsidR="00435713" w:rsidRPr="00611585">
        <w:rPr>
          <w:rFonts w:ascii="Public Sans Light" w:hAnsi="Public Sans Light"/>
          <w:color w:val="292D72"/>
          <w:sz w:val="24"/>
          <w:szCs w:val="24"/>
          <w:lang w:val="ca-ES" w:bidi="es-ES"/>
        </w:rPr>
        <w:t>nombre</w:t>
      </w:r>
      <w:r w:rsidRPr="00611585">
        <w:rPr>
          <w:rFonts w:ascii="Public Sans Light" w:hAnsi="Public Sans Light"/>
          <w:color w:val="292D72"/>
          <w:sz w:val="24"/>
          <w:szCs w:val="24"/>
          <w:lang w:val="ca-ES" w:bidi="es-ES"/>
        </w:rPr>
        <w:t xml:space="preserve"> de casos, </w:t>
      </w:r>
      <w:r w:rsidR="00435713" w:rsidRPr="00611585">
        <w:rPr>
          <w:rFonts w:ascii="Public Sans Light" w:hAnsi="Public Sans Light"/>
          <w:color w:val="292D72"/>
          <w:sz w:val="24"/>
          <w:szCs w:val="24"/>
          <w:lang w:val="ca-ES" w:bidi="es-ES"/>
        </w:rPr>
        <w:t xml:space="preserve">els quals </w:t>
      </w:r>
      <w:r w:rsidRPr="00611585">
        <w:rPr>
          <w:rFonts w:ascii="Public Sans Light" w:hAnsi="Public Sans Light"/>
          <w:color w:val="292D72"/>
          <w:sz w:val="24"/>
          <w:szCs w:val="24"/>
          <w:lang w:val="ca-ES" w:bidi="es-ES"/>
        </w:rPr>
        <w:t>afect</w:t>
      </w:r>
      <w:r w:rsidR="00435713" w:rsidRPr="00611585">
        <w:rPr>
          <w:rFonts w:ascii="Public Sans Light" w:hAnsi="Public Sans Light"/>
          <w:color w:val="292D72"/>
          <w:sz w:val="24"/>
          <w:szCs w:val="24"/>
          <w:lang w:val="ca-ES" w:bidi="es-ES"/>
        </w:rPr>
        <w:t>en</w:t>
      </w:r>
      <w:r w:rsidRPr="00611585">
        <w:rPr>
          <w:rFonts w:ascii="Public Sans Light" w:hAnsi="Public Sans Light"/>
          <w:color w:val="292D72"/>
          <w:sz w:val="24"/>
          <w:szCs w:val="24"/>
          <w:lang w:val="ca-ES" w:bidi="es-ES"/>
        </w:rPr>
        <w:t xml:space="preserve"> especialment </w:t>
      </w:r>
      <w:r w:rsidR="00435713" w:rsidRPr="00611585">
        <w:rPr>
          <w:rFonts w:ascii="Public Sans Light" w:hAnsi="Public Sans Light"/>
          <w:color w:val="292D72"/>
          <w:sz w:val="24"/>
          <w:szCs w:val="24"/>
          <w:lang w:val="ca-ES" w:bidi="es-ES"/>
        </w:rPr>
        <w:t>l</w:t>
      </w:r>
      <w:r w:rsidRPr="00611585">
        <w:rPr>
          <w:rFonts w:ascii="Public Sans Light" w:hAnsi="Public Sans Light"/>
          <w:color w:val="292D72"/>
          <w:sz w:val="24"/>
          <w:szCs w:val="24"/>
          <w:lang w:val="ca-ES" w:bidi="es-ES"/>
        </w:rPr>
        <w:t xml:space="preserve">a </w:t>
      </w:r>
      <w:r w:rsidR="00435713" w:rsidRPr="00611585">
        <w:rPr>
          <w:rFonts w:ascii="Public Sans Light" w:hAnsi="Public Sans Light"/>
          <w:color w:val="292D72"/>
          <w:sz w:val="24"/>
          <w:szCs w:val="24"/>
          <w:lang w:val="ca-ES" w:bidi="es-ES"/>
        </w:rPr>
        <w:t>dona</w:t>
      </w:r>
      <w:r w:rsidRPr="00611585">
        <w:rPr>
          <w:rFonts w:ascii="Public Sans Light" w:hAnsi="Public Sans Light"/>
          <w:color w:val="292D72"/>
          <w:sz w:val="24"/>
          <w:szCs w:val="24"/>
          <w:lang w:val="ca-ES" w:bidi="es-ES"/>
        </w:rPr>
        <w:t xml:space="preserve">, </w:t>
      </w:r>
      <w:r w:rsidR="00435713" w:rsidRPr="00611585">
        <w:rPr>
          <w:rFonts w:ascii="Public Sans Light" w:hAnsi="Public Sans Light"/>
          <w:color w:val="292D72"/>
          <w:sz w:val="24"/>
          <w:szCs w:val="24"/>
          <w:lang w:val="ca-ES" w:bidi="es-ES"/>
        </w:rPr>
        <w:t xml:space="preserve">a causa </w:t>
      </w:r>
      <w:bookmarkStart w:id="5" w:name="_Hlk148374182"/>
      <w:r w:rsidR="00435713" w:rsidRPr="00611585">
        <w:rPr>
          <w:rFonts w:ascii="Public Sans Light" w:hAnsi="Public Sans Light"/>
          <w:color w:val="292D72"/>
          <w:sz w:val="24"/>
          <w:szCs w:val="24"/>
          <w:lang w:val="ca-ES" w:bidi="es-ES"/>
        </w:rPr>
        <w:t>d’</w:t>
      </w:r>
      <w:r w:rsidRPr="00611585">
        <w:rPr>
          <w:rFonts w:ascii="Public Sans Light" w:hAnsi="Public Sans Light"/>
          <w:color w:val="292D72"/>
          <w:sz w:val="24"/>
          <w:szCs w:val="24"/>
          <w:lang w:val="ca-ES" w:bidi="es-ES"/>
        </w:rPr>
        <w:t>un component</w:t>
      </w:r>
      <w:r w:rsidR="00435713" w:rsidRPr="00611585">
        <w:rPr>
          <w:rFonts w:ascii="Public Sans Light" w:hAnsi="Public Sans Light"/>
          <w:color w:val="292D72"/>
          <w:sz w:val="24"/>
          <w:szCs w:val="24"/>
          <w:lang w:val="ca-ES" w:bidi="es-ES"/>
        </w:rPr>
        <w:t xml:space="preserve"> </w:t>
      </w:r>
      <w:r w:rsidRPr="00611585">
        <w:rPr>
          <w:rFonts w:ascii="Public Sans Light" w:hAnsi="Public Sans Light"/>
          <w:color w:val="292D72"/>
          <w:sz w:val="24"/>
          <w:szCs w:val="24"/>
          <w:lang w:val="ca-ES" w:bidi="es-ES"/>
        </w:rPr>
        <w:t xml:space="preserve">hormonal que </w:t>
      </w:r>
      <w:r w:rsidR="00435713" w:rsidRPr="00611585">
        <w:rPr>
          <w:rFonts w:ascii="Public Sans Light" w:hAnsi="Public Sans Light"/>
          <w:color w:val="292D72"/>
          <w:sz w:val="24"/>
          <w:szCs w:val="24"/>
          <w:lang w:val="ca-ES" w:bidi="es-ES"/>
        </w:rPr>
        <w:t>a</w:t>
      </w:r>
      <w:r w:rsidRPr="00611585">
        <w:rPr>
          <w:rFonts w:ascii="Public Sans Light" w:hAnsi="Public Sans Light"/>
          <w:color w:val="292D72"/>
          <w:sz w:val="24"/>
          <w:szCs w:val="24"/>
          <w:lang w:val="ca-ES" w:bidi="es-ES"/>
        </w:rPr>
        <w:t>favore</w:t>
      </w:r>
      <w:r w:rsidR="00435713" w:rsidRPr="00611585">
        <w:rPr>
          <w:rFonts w:ascii="Public Sans Light" w:hAnsi="Public Sans Light"/>
          <w:color w:val="292D72"/>
          <w:sz w:val="24"/>
          <w:szCs w:val="24"/>
          <w:lang w:val="ca-ES" w:bidi="es-ES"/>
        </w:rPr>
        <w:t>ix</w:t>
      </w:r>
      <w:r w:rsidRPr="00611585">
        <w:rPr>
          <w:rFonts w:ascii="Public Sans Light" w:hAnsi="Public Sans Light"/>
          <w:color w:val="292D72"/>
          <w:sz w:val="24"/>
          <w:szCs w:val="24"/>
          <w:lang w:val="ca-ES" w:bidi="es-ES"/>
        </w:rPr>
        <w:t xml:space="preserve"> </w:t>
      </w:r>
      <w:r w:rsidR="00435713" w:rsidRPr="00611585">
        <w:rPr>
          <w:rFonts w:ascii="Public Sans Light" w:hAnsi="Public Sans Light"/>
          <w:color w:val="292D72"/>
          <w:sz w:val="24"/>
          <w:szCs w:val="24"/>
          <w:lang w:val="ca-ES" w:bidi="es-ES"/>
        </w:rPr>
        <w:t>la seva</w:t>
      </w:r>
      <w:r w:rsidRPr="00611585">
        <w:rPr>
          <w:rFonts w:ascii="Public Sans Light" w:hAnsi="Public Sans Light"/>
          <w:color w:val="292D72"/>
          <w:sz w:val="24"/>
          <w:szCs w:val="24"/>
          <w:lang w:val="ca-ES" w:bidi="es-ES"/>
        </w:rPr>
        <w:t xml:space="preserve"> aparició durant l</w:t>
      </w:r>
      <w:r w:rsidR="00435713" w:rsidRPr="00611585">
        <w:rPr>
          <w:rFonts w:ascii="Public Sans Light" w:hAnsi="Public Sans Light"/>
          <w:color w:val="292D72"/>
          <w:sz w:val="24"/>
          <w:szCs w:val="24"/>
          <w:lang w:val="ca-ES" w:bidi="es-ES"/>
        </w:rPr>
        <w:t>’</w:t>
      </w:r>
      <w:r w:rsidRPr="00611585">
        <w:rPr>
          <w:rFonts w:ascii="Public Sans Light" w:hAnsi="Public Sans Light"/>
          <w:color w:val="292D72"/>
          <w:sz w:val="24"/>
          <w:szCs w:val="24"/>
          <w:lang w:val="ca-ES" w:bidi="es-ES"/>
        </w:rPr>
        <w:t xml:space="preserve">etapa de la menopausa </w:t>
      </w:r>
    </w:p>
    <w:bookmarkEnd w:id="5"/>
    <w:p w14:paraId="4B97731E" w14:textId="77777777" w:rsidR="00CD3401" w:rsidRPr="00611585" w:rsidRDefault="00CD3401" w:rsidP="00CD3401">
      <w:pPr>
        <w:pStyle w:val="normaltextonoticia"/>
        <w:autoSpaceDE w:val="0"/>
        <w:autoSpaceDN w:val="0"/>
        <w:adjustRightInd w:val="0"/>
        <w:spacing w:before="0" w:beforeAutospacing="0" w:after="0" w:afterAutospacing="0"/>
        <w:ind w:left="284" w:right="-129"/>
        <w:jc w:val="both"/>
        <w:rPr>
          <w:rFonts w:ascii="Public Sans Light" w:hAnsi="Public Sans Light"/>
          <w:color w:val="292D72"/>
          <w:sz w:val="24"/>
          <w:szCs w:val="24"/>
          <w:lang w:val="ca-ES"/>
        </w:rPr>
      </w:pPr>
    </w:p>
    <w:bookmarkEnd w:id="2"/>
    <w:p w14:paraId="23EB0082" w14:textId="77777777" w:rsidR="00E91A6D" w:rsidRPr="00611585" w:rsidRDefault="00E91A6D" w:rsidP="00694A46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</w:p>
    <w:p w14:paraId="62E3B8BC" w14:textId="21DFB5DB" w:rsidR="005906EF" w:rsidRPr="00611585" w:rsidRDefault="005906EF" w:rsidP="005906EF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  <w:r w:rsidRPr="00611585">
        <w:rPr>
          <w:rFonts w:ascii="Public Sans Light" w:hAnsi="Public Sans Light" w:cs="Arial"/>
          <w:color w:val="636462"/>
          <w:lang w:val="ca-ES" w:bidi="es-ES"/>
        </w:rPr>
        <w:t xml:space="preserve">Els especialistes en Odontologia i Cirurgia Maxil·lofacial de l'Hospital HM Nou </w:t>
      </w:r>
      <w:proofErr w:type="spellStart"/>
      <w:r w:rsidRPr="00611585">
        <w:rPr>
          <w:rFonts w:ascii="Public Sans Light" w:hAnsi="Public Sans Light" w:cs="Arial"/>
          <w:color w:val="636462"/>
          <w:lang w:val="ca-ES" w:bidi="es-ES"/>
        </w:rPr>
        <w:t>Delfos</w:t>
      </w:r>
      <w:proofErr w:type="spellEnd"/>
      <w:r w:rsidRPr="00611585">
        <w:rPr>
          <w:rFonts w:ascii="Public Sans Light" w:hAnsi="Public Sans Light" w:cs="Arial"/>
          <w:color w:val="636462"/>
          <w:lang w:val="ca-ES" w:bidi="es-ES"/>
        </w:rPr>
        <w:t xml:space="preserve"> han dissenyat un protocol per abordar de manera altament efectiva el dolor </w:t>
      </w:r>
      <w:proofErr w:type="spellStart"/>
      <w:r w:rsidRPr="00611585">
        <w:rPr>
          <w:rFonts w:ascii="Public Sans Light" w:hAnsi="Public Sans Light" w:cs="Arial"/>
          <w:color w:val="636462"/>
          <w:lang w:val="ca-ES" w:bidi="es-ES"/>
        </w:rPr>
        <w:t>orofacial</w:t>
      </w:r>
      <w:proofErr w:type="spellEnd"/>
      <w:r w:rsidRPr="00611585">
        <w:rPr>
          <w:rFonts w:ascii="Public Sans Light" w:hAnsi="Public Sans Light" w:cs="Arial"/>
          <w:color w:val="636462"/>
          <w:lang w:val="ca-ES" w:bidi="es-ES"/>
        </w:rPr>
        <w:t xml:space="preserve"> i disfunció crani-mandibular quan l'origen no és dental sinó que és degut als problemes que afecten les articulacions i els músculs que intervenen a la funció masticatòria causats per un desequilibri d'oclusió. D'aquesta manera, el centre hospitalari de referència d’HM </w:t>
      </w:r>
      <w:proofErr w:type="spellStart"/>
      <w:r w:rsidRPr="00611585">
        <w:rPr>
          <w:rFonts w:ascii="Public Sans Light" w:hAnsi="Public Sans Light" w:cs="Arial"/>
          <w:color w:val="636462"/>
          <w:lang w:val="ca-ES" w:bidi="es-ES"/>
        </w:rPr>
        <w:t>Hospitales</w:t>
      </w:r>
      <w:proofErr w:type="spellEnd"/>
      <w:r w:rsidRPr="00611585">
        <w:rPr>
          <w:rFonts w:ascii="Public Sans Light" w:hAnsi="Public Sans Light" w:cs="Arial"/>
          <w:color w:val="636462"/>
          <w:lang w:val="ca-ES" w:bidi="es-ES"/>
        </w:rPr>
        <w:t xml:space="preserve"> a Barcelona es converteix en un dels pocs de la capital catalana que tracta la patologia des d'un enfocament basat en la rehabilitació </w:t>
      </w:r>
      <w:proofErr w:type="spellStart"/>
      <w:r w:rsidRPr="00611585">
        <w:rPr>
          <w:rFonts w:ascii="Public Sans Light" w:hAnsi="Public Sans Light" w:cs="Arial"/>
          <w:color w:val="636462"/>
          <w:lang w:val="ca-ES" w:bidi="es-ES"/>
        </w:rPr>
        <w:t>neurooclusal</w:t>
      </w:r>
      <w:proofErr w:type="spellEnd"/>
      <w:r w:rsidRPr="00611585">
        <w:rPr>
          <w:rFonts w:ascii="Public Sans Light" w:hAnsi="Public Sans Light" w:cs="Arial"/>
          <w:color w:val="636462"/>
          <w:lang w:val="ca-ES" w:bidi="es-ES"/>
        </w:rPr>
        <w:t>.</w:t>
      </w:r>
    </w:p>
    <w:p w14:paraId="5532DEA9" w14:textId="77777777" w:rsidR="005906EF" w:rsidRPr="00611585" w:rsidRDefault="005906EF" w:rsidP="005906EF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</w:p>
    <w:p w14:paraId="6A8AB851" w14:textId="77777777" w:rsidR="005906EF" w:rsidRPr="00611585" w:rsidRDefault="005906EF" w:rsidP="00A66D77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  <w:r w:rsidRPr="00611585">
        <w:rPr>
          <w:rFonts w:ascii="Public Sans Light" w:hAnsi="Public Sans Light" w:cs="Arial"/>
          <w:color w:val="636462"/>
          <w:lang w:val="ca-ES" w:bidi="es-ES"/>
        </w:rPr>
        <w:t xml:space="preserve">Els Drs. Florencio </w:t>
      </w:r>
      <w:proofErr w:type="spellStart"/>
      <w:r w:rsidRPr="00611585">
        <w:rPr>
          <w:rFonts w:ascii="Public Sans Light" w:hAnsi="Public Sans Light" w:cs="Arial"/>
          <w:color w:val="636462"/>
          <w:lang w:val="ca-ES" w:bidi="es-ES"/>
        </w:rPr>
        <w:t>Páez</w:t>
      </w:r>
      <w:proofErr w:type="spellEnd"/>
      <w:r w:rsidRPr="00611585">
        <w:rPr>
          <w:rFonts w:ascii="Public Sans Light" w:hAnsi="Public Sans Light" w:cs="Arial"/>
          <w:color w:val="636462"/>
          <w:lang w:val="ca-ES" w:bidi="es-ES"/>
        </w:rPr>
        <w:t>, odontòleg especialitzat en rehabilitació neuro-</w:t>
      </w:r>
      <w:proofErr w:type="spellStart"/>
      <w:r w:rsidRPr="00611585">
        <w:rPr>
          <w:rFonts w:ascii="Public Sans Light" w:hAnsi="Public Sans Light" w:cs="Arial"/>
          <w:color w:val="636462"/>
          <w:lang w:val="ca-ES" w:bidi="es-ES"/>
        </w:rPr>
        <w:t>oclusal</w:t>
      </w:r>
      <w:proofErr w:type="spellEnd"/>
      <w:r w:rsidRPr="00611585">
        <w:rPr>
          <w:rFonts w:ascii="Public Sans Light" w:hAnsi="Public Sans Light" w:cs="Arial"/>
          <w:color w:val="636462"/>
          <w:lang w:val="ca-ES" w:bidi="es-ES"/>
        </w:rPr>
        <w:t xml:space="preserve">, i Alfonso </w:t>
      </w:r>
      <w:proofErr w:type="spellStart"/>
      <w:r w:rsidRPr="00611585">
        <w:rPr>
          <w:rFonts w:ascii="Public Sans Light" w:hAnsi="Public Sans Light" w:cs="Arial"/>
          <w:color w:val="636462"/>
          <w:lang w:val="ca-ES" w:bidi="es-ES"/>
        </w:rPr>
        <w:t>Mogedas</w:t>
      </w:r>
      <w:proofErr w:type="spellEnd"/>
      <w:r w:rsidRPr="00611585">
        <w:rPr>
          <w:rFonts w:ascii="Public Sans Light" w:hAnsi="Public Sans Light" w:cs="Arial"/>
          <w:color w:val="636462"/>
          <w:lang w:val="ca-ES" w:bidi="es-ES"/>
        </w:rPr>
        <w:t xml:space="preserve">, cirurgià maxil·lofacial especialista en la intervenció de Trastorns de l'Articulació </w:t>
      </w:r>
      <w:proofErr w:type="spellStart"/>
      <w:r w:rsidRPr="00611585">
        <w:rPr>
          <w:rFonts w:ascii="Public Sans Light" w:hAnsi="Public Sans Light" w:cs="Arial"/>
          <w:color w:val="636462"/>
          <w:lang w:val="ca-ES" w:bidi="es-ES"/>
        </w:rPr>
        <w:t>Temporomandibular</w:t>
      </w:r>
      <w:proofErr w:type="spellEnd"/>
      <w:r w:rsidRPr="00611585">
        <w:rPr>
          <w:rFonts w:ascii="Public Sans Light" w:hAnsi="Public Sans Light" w:cs="Arial"/>
          <w:color w:val="636462"/>
          <w:lang w:val="ca-ES" w:bidi="es-ES"/>
        </w:rPr>
        <w:t xml:space="preserve"> (ATM), han estat els encarregats de liderar aquest treball de col·laboració entre les Unitats d'Odontologia i Cirurgia Maxil·lofacial per a tornar l'equilibri de la boca i, per tant, de la funció masticatòria quan es presenta un problema de desequilibri </w:t>
      </w:r>
      <w:proofErr w:type="spellStart"/>
      <w:r w:rsidRPr="00611585">
        <w:rPr>
          <w:rFonts w:ascii="Public Sans Light" w:hAnsi="Public Sans Light" w:cs="Arial"/>
          <w:color w:val="636462"/>
          <w:lang w:val="ca-ES" w:bidi="es-ES"/>
        </w:rPr>
        <w:lastRenderedPageBreak/>
        <w:t>oclusal</w:t>
      </w:r>
      <w:proofErr w:type="spellEnd"/>
      <w:r w:rsidRPr="00611585">
        <w:rPr>
          <w:rFonts w:ascii="Public Sans Light" w:hAnsi="Public Sans Light" w:cs="Arial"/>
          <w:color w:val="636462"/>
          <w:lang w:val="ca-ES" w:bidi="es-ES"/>
        </w:rPr>
        <w:t xml:space="preserve"> i funcional, recuperant d’aquesta manera el perfecte equilibri en tancar la boca o mossegar i evitant problemes posteriors.</w:t>
      </w:r>
    </w:p>
    <w:p w14:paraId="287AA555" w14:textId="2077D576" w:rsidR="00A66D77" w:rsidRPr="00611585" w:rsidRDefault="00A66D77" w:rsidP="00A66D77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  <w:r w:rsidRPr="00611585">
        <w:rPr>
          <w:rFonts w:ascii="Public Sans Light" w:hAnsi="Public Sans Light" w:cs="Arial"/>
          <w:b/>
          <w:color w:val="002060"/>
          <w:lang w:val="ca-ES"/>
        </w:rPr>
        <w:t>Sí</w:t>
      </w:r>
      <w:r w:rsidR="005906EF" w:rsidRPr="00611585">
        <w:rPr>
          <w:rFonts w:ascii="Public Sans Light" w:hAnsi="Public Sans Light" w:cs="Arial"/>
          <w:b/>
          <w:color w:val="002060"/>
          <w:lang w:val="ca-ES"/>
        </w:rPr>
        <w:t>mptomes</w:t>
      </w:r>
      <w:r w:rsidRPr="00611585">
        <w:rPr>
          <w:rFonts w:ascii="Public Sans Light" w:hAnsi="Public Sans Light" w:cs="Arial"/>
          <w:b/>
          <w:color w:val="002060"/>
          <w:lang w:val="ca-ES"/>
        </w:rPr>
        <w:t xml:space="preserve"> que p</w:t>
      </w:r>
      <w:r w:rsidR="005906EF" w:rsidRPr="00611585">
        <w:rPr>
          <w:rFonts w:ascii="Public Sans Light" w:hAnsi="Public Sans Light" w:cs="Arial"/>
          <w:b/>
          <w:color w:val="002060"/>
          <w:lang w:val="ca-ES"/>
        </w:rPr>
        <w:t>oden</w:t>
      </w:r>
      <w:r w:rsidRPr="00611585">
        <w:rPr>
          <w:rFonts w:ascii="Public Sans Light" w:hAnsi="Public Sans Light" w:cs="Arial"/>
          <w:b/>
          <w:color w:val="002060"/>
          <w:lang w:val="ca-ES"/>
        </w:rPr>
        <w:t xml:space="preserve"> </w:t>
      </w:r>
      <w:r w:rsidR="005906EF" w:rsidRPr="00611585">
        <w:rPr>
          <w:rFonts w:ascii="Public Sans Light" w:hAnsi="Public Sans Light" w:cs="Arial"/>
          <w:b/>
          <w:color w:val="002060"/>
          <w:lang w:val="ca-ES"/>
        </w:rPr>
        <w:t>crear</w:t>
      </w:r>
      <w:r w:rsidRPr="00611585">
        <w:rPr>
          <w:rFonts w:ascii="Public Sans Light" w:hAnsi="Public Sans Light" w:cs="Arial"/>
          <w:b/>
          <w:color w:val="002060"/>
          <w:lang w:val="ca-ES"/>
        </w:rPr>
        <w:t xml:space="preserve"> confusió</w:t>
      </w:r>
    </w:p>
    <w:p w14:paraId="3EEF14BA" w14:textId="600028E3" w:rsidR="005906EF" w:rsidRPr="00611585" w:rsidRDefault="005906EF" w:rsidP="005906EF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  <w:r w:rsidRPr="00611585">
        <w:rPr>
          <w:rFonts w:ascii="Public Sans Light" w:hAnsi="Public Sans Light" w:cs="Arial"/>
          <w:color w:val="636462"/>
          <w:lang w:val="ca-ES" w:bidi="es-ES"/>
        </w:rPr>
        <w:t xml:space="preserve">Tenint en compte les diferents causes d'aquesta patologia i que els seus símptomes principals (cefalees de component migranyós o tensional, quadres de neuràlgia del trigemin, vertígens, sorolls a l'oïda, etc.) </w:t>
      </w:r>
      <w:r w:rsidR="000B3F6E">
        <w:rPr>
          <w:rFonts w:ascii="Public Sans Light" w:hAnsi="Public Sans Light" w:cs="Arial"/>
          <w:color w:val="636462"/>
          <w:lang w:val="ca-ES" w:bidi="es-ES"/>
        </w:rPr>
        <w:t>es poden confondre fàcilment</w:t>
      </w:r>
      <w:r w:rsidRPr="00611585">
        <w:rPr>
          <w:rFonts w:ascii="Public Sans Light" w:hAnsi="Public Sans Light" w:cs="Arial"/>
          <w:color w:val="636462"/>
          <w:lang w:val="ca-ES" w:bidi="es-ES"/>
        </w:rPr>
        <w:t xml:space="preserve"> amb els d'altres patologies, el pacient sol arribar a la consulta de la Unitat d'Odontologia o Cirurgia Maxil·lofacial d'HM Nou </w:t>
      </w:r>
      <w:proofErr w:type="spellStart"/>
      <w:r w:rsidRPr="00611585">
        <w:rPr>
          <w:rFonts w:ascii="Public Sans Light" w:hAnsi="Public Sans Light" w:cs="Arial"/>
          <w:color w:val="636462"/>
          <w:lang w:val="ca-ES" w:bidi="es-ES"/>
        </w:rPr>
        <w:t>Delfos</w:t>
      </w:r>
      <w:proofErr w:type="spellEnd"/>
      <w:r w:rsidRPr="00611585">
        <w:rPr>
          <w:rFonts w:ascii="Public Sans Light" w:hAnsi="Public Sans Light" w:cs="Arial"/>
          <w:color w:val="636462"/>
          <w:lang w:val="ca-ES" w:bidi="es-ES"/>
        </w:rPr>
        <w:t xml:space="preserve"> després d'haver passat prèviament per altres especialistes com neuròlegs o </w:t>
      </w:r>
      <w:proofErr w:type="spellStart"/>
      <w:r w:rsidRPr="00611585">
        <w:rPr>
          <w:rFonts w:ascii="Public Sans Light" w:hAnsi="Public Sans Light" w:cs="Arial"/>
          <w:color w:val="636462"/>
          <w:lang w:val="ca-ES" w:bidi="es-ES"/>
        </w:rPr>
        <w:t>otorinolaringòlegs</w:t>
      </w:r>
      <w:proofErr w:type="spellEnd"/>
      <w:r w:rsidRPr="00611585">
        <w:rPr>
          <w:rFonts w:ascii="Public Sans Light" w:hAnsi="Public Sans Light" w:cs="Arial"/>
          <w:color w:val="636462"/>
          <w:lang w:val="ca-ES" w:bidi="es-ES"/>
        </w:rPr>
        <w:t xml:space="preserve">. Així, el Dr. </w:t>
      </w:r>
      <w:proofErr w:type="spellStart"/>
      <w:r w:rsidRPr="00611585">
        <w:rPr>
          <w:rFonts w:ascii="Public Sans Light" w:hAnsi="Public Sans Light" w:cs="Arial"/>
          <w:color w:val="636462"/>
          <w:lang w:val="ca-ES" w:bidi="es-ES"/>
        </w:rPr>
        <w:t>Páez</w:t>
      </w:r>
      <w:proofErr w:type="spellEnd"/>
      <w:r w:rsidRPr="00611585">
        <w:rPr>
          <w:rFonts w:ascii="Public Sans Light" w:hAnsi="Public Sans Light" w:cs="Arial"/>
          <w:color w:val="636462"/>
          <w:lang w:val="ca-ES" w:bidi="es-ES"/>
        </w:rPr>
        <w:t>, odontòleg, indica que “en la primera visita, sotmetem el pacient a una revisió exhaustiva en què s'inclouen proves radiològiques amb l'objectiu de descartar que el seu problema tingui un origen purament dental. Posteriorment i en funció del motiu que causa el dolor, es duu a terme un tractament o un altre”.</w:t>
      </w:r>
    </w:p>
    <w:p w14:paraId="74FB063F" w14:textId="77777777" w:rsidR="005906EF" w:rsidRPr="00611585" w:rsidRDefault="005906EF" w:rsidP="005906EF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</w:p>
    <w:p w14:paraId="5D2BA78E" w14:textId="47F25808" w:rsidR="005906EF" w:rsidRPr="00611585" w:rsidRDefault="005906EF" w:rsidP="005906EF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  <w:r w:rsidRPr="00611585">
        <w:rPr>
          <w:rFonts w:ascii="Public Sans Light" w:hAnsi="Public Sans Light" w:cs="Arial"/>
          <w:color w:val="636462"/>
          <w:lang w:val="ca-ES" w:bidi="es-ES"/>
        </w:rPr>
        <w:t xml:space="preserve">Per </w:t>
      </w:r>
      <w:r w:rsidR="004946F9" w:rsidRPr="00611585">
        <w:rPr>
          <w:rFonts w:ascii="Public Sans Light" w:hAnsi="Public Sans Light" w:cs="Arial"/>
          <w:color w:val="636462"/>
          <w:lang w:val="ca-ES" w:bidi="es-ES"/>
        </w:rPr>
        <w:t>realitzar</w:t>
      </w:r>
      <w:r w:rsidRPr="00611585">
        <w:rPr>
          <w:rFonts w:ascii="Public Sans Light" w:hAnsi="Public Sans Light" w:cs="Arial"/>
          <w:color w:val="636462"/>
          <w:lang w:val="ca-ES" w:bidi="es-ES"/>
        </w:rPr>
        <w:t xml:space="preserve"> el diagnòstic, l'equip de professionals especialitzat en el tractament del dolor </w:t>
      </w:r>
      <w:proofErr w:type="spellStart"/>
      <w:r w:rsidRPr="00611585">
        <w:rPr>
          <w:rFonts w:ascii="Public Sans Light" w:hAnsi="Public Sans Light" w:cs="Arial"/>
          <w:color w:val="636462"/>
          <w:lang w:val="ca-ES" w:bidi="es-ES"/>
        </w:rPr>
        <w:t>orofacial</w:t>
      </w:r>
      <w:proofErr w:type="spellEnd"/>
      <w:r w:rsidRPr="00611585">
        <w:rPr>
          <w:rFonts w:ascii="Public Sans Light" w:hAnsi="Public Sans Light" w:cs="Arial"/>
          <w:color w:val="636462"/>
          <w:lang w:val="ca-ES" w:bidi="es-ES"/>
        </w:rPr>
        <w:t xml:space="preserve"> i la disfunció crani-mandibular disposa d'un equipament d'avançada tecnologia compost per escàner intraoral, TAC, Ortopantomografia, Radiografia intraoral amb placa de fòsfor, Ressonància Magnètica i PRGF. El Dr. </w:t>
      </w:r>
      <w:proofErr w:type="spellStart"/>
      <w:r w:rsidRPr="00611585">
        <w:rPr>
          <w:rFonts w:ascii="Public Sans Light" w:hAnsi="Public Sans Light" w:cs="Arial"/>
          <w:color w:val="636462"/>
          <w:lang w:val="ca-ES" w:bidi="es-ES"/>
        </w:rPr>
        <w:t>Páez</w:t>
      </w:r>
      <w:proofErr w:type="spellEnd"/>
      <w:r w:rsidRPr="00611585">
        <w:rPr>
          <w:rFonts w:ascii="Public Sans Light" w:hAnsi="Public Sans Light" w:cs="Arial"/>
          <w:color w:val="636462"/>
          <w:lang w:val="ca-ES" w:bidi="es-ES"/>
        </w:rPr>
        <w:t xml:space="preserve"> explica que “una eina imprescindible és l'estudi de la dinàmica masticatòria del pacient mitjançant sessions enregistrades de fotografia i vídeo. </w:t>
      </w:r>
      <w:r w:rsidR="004946F9" w:rsidRPr="00611585">
        <w:rPr>
          <w:rFonts w:ascii="Public Sans Light" w:hAnsi="Public Sans Light" w:cs="Arial"/>
          <w:color w:val="636462"/>
          <w:lang w:val="ca-ES" w:bidi="es-ES"/>
        </w:rPr>
        <w:t>Igualment</w:t>
      </w:r>
      <w:r w:rsidRPr="00611585">
        <w:rPr>
          <w:rFonts w:ascii="Public Sans Light" w:hAnsi="Public Sans Light" w:cs="Arial"/>
          <w:color w:val="636462"/>
          <w:lang w:val="ca-ES" w:bidi="es-ES"/>
        </w:rPr>
        <w:t xml:space="preserve">, fem servir tests </w:t>
      </w:r>
      <w:proofErr w:type="spellStart"/>
      <w:r w:rsidRPr="00611585">
        <w:rPr>
          <w:rFonts w:ascii="Public Sans Light" w:hAnsi="Public Sans Light" w:cs="Arial"/>
          <w:color w:val="636462"/>
          <w:lang w:val="ca-ES" w:bidi="es-ES"/>
        </w:rPr>
        <w:t>kinesiològics</w:t>
      </w:r>
      <w:proofErr w:type="spellEnd"/>
      <w:r w:rsidRPr="00611585">
        <w:rPr>
          <w:rFonts w:ascii="Public Sans Light" w:hAnsi="Public Sans Light" w:cs="Arial"/>
          <w:color w:val="636462"/>
          <w:lang w:val="ca-ES" w:bidi="es-ES"/>
        </w:rPr>
        <w:t xml:space="preserve"> i de postura corporal per fer un estudi molt més integratiu del desequilibri </w:t>
      </w:r>
      <w:proofErr w:type="spellStart"/>
      <w:r w:rsidRPr="00611585">
        <w:rPr>
          <w:rFonts w:ascii="Public Sans Light" w:hAnsi="Public Sans Light" w:cs="Arial"/>
          <w:color w:val="636462"/>
          <w:lang w:val="ca-ES" w:bidi="es-ES"/>
        </w:rPr>
        <w:t>oclusal</w:t>
      </w:r>
      <w:proofErr w:type="spellEnd"/>
      <w:r w:rsidRPr="00611585">
        <w:rPr>
          <w:rFonts w:ascii="Public Sans Light" w:hAnsi="Public Sans Light" w:cs="Arial"/>
          <w:color w:val="636462"/>
          <w:lang w:val="ca-ES" w:bidi="es-ES"/>
        </w:rPr>
        <w:t xml:space="preserve"> i la seva relació amb la resta del cos”.</w:t>
      </w:r>
    </w:p>
    <w:p w14:paraId="6EC7D869" w14:textId="77777777" w:rsidR="005906EF" w:rsidRPr="00611585" w:rsidRDefault="005906EF" w:rsidP="005906EF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</w:p>
    <w:p w14:paraId="03C62E95" w14:textId="77777777" w:rsidR="005906EF" w:rsidRPr="00611585" w:rsidRDefault="005906EF" w:rsidP="005906EF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  <w:r w:rsidRPr="00611585">
        <w:rPr>
          <w:rFonts w:ascii="Public Sans Light" w:hAnsi="Public Sans Light" w:cs="Arial"/>
          <w:color w:val="636462"/>
          <w:lang w:val="ca-ES" w:bidi="es-ES"/>
        </w:rPr>
        <w:t xml:space="preserve">L'abordatge de la malaltia és mecànic i passa per restaurar l'equilibri mitjançant ajustaments </w:t>
      </w:r>
      <w:proofErr w:type="spellStart"/>
      <w:r w:rsidRPr="00611585">
        <w:rPr>
          <w:rFonts w:ascii="Public Sans Light" w:hAnsi="Public Sans Light" w:cs="Arial"/>
          <w:color w:val="636462"/>
          <w:lang w:val="ca-ES" w:bidi="es-ES"/>
        </w:rPr>
        <w:t>oclusals</w:t>
      </w:r>
      <w:proofErr w:type="spellEnd"/>
      <w:r w:rsidRPr="00611585">
        <w:rPr>
          <w:rFonts w:ascii="Public Sans Light" w:hAnsi="Public Sans Light" w:cs="Arial"/>
          <w:color w:val="636462"/>
          <w:lang w:val="ca-ES" w:bidi="es-ES"/>
        </w:rPr>
        <w:t xml:space="preserve"> i col·locació d'aparells específics, encara que de vegades, cal la reposició de peces absents per recuperar la simetria que tornarà tots els moviments propis de la masticació o refer tractaments odontològics previs que han estat la causa directa del dolor </w:t>
      </w:r>
      <w:proofErr w:type="spellStart"/>
      <w:r w:rsidRPr="00611585">
        <w:rPr>
          <w:rFonts w:ascii="Public Sans Light" w:hAnsi="Public Sans Light" w:cs="Arial"/>
          <w:color w:val="636462"/>
          <w:lang w:val="ca-ES" w:bidi="es-ES"/>
        </w:rPr>
        <w:t>orofacial</w:t>
      </w:r>
      <w:proofErr w:type="spellEnd"/>
      <w:r w:rsidRPr="00611585">
        <w:rPr>
          <w:rFonts w:ascii="Public Sans Light" w:hAnsi="Public Sans Light" w:cs="Arial"/>
          <w:color w:val="636462"/>
          <w:lang w:val="ca-ES" w:bidi="es-ES"/>
        </w:rPr>
        <w:t>.</w:t>
      </w:r>
    </w:p>
    <w:p w14:paraId="64F5B61C" w14:textId="77777777" w:rsidR="005906EF" w:rsidRPr="00611585" w:rsidRDefault="005906EF" w:rsidP="005906EF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</w:p>
    <w:p w14:paraId="415841EA" w14:textId="6A486CDD" w:rsidR="005906EF" w:rsidRPr="00611585" w:rsidRDefault="005906EF" w:rsidP="005906EF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  <w:r w:rsidRPr="00611585">
        <w:rPr>
          <w:rFonts w:ascii="Public Sans Light" w:hAnsi="Public Sans Light" w:cs="Arial"/>
          <w:color w:val="636462"/>
          <w:lang w:val="ca-ES" w:bidi="es-ES"/>
        </w:rPr>
        <w:t xml:space="preserve">La intervenció del cirurgià maxil·lofacial es produeix quan “per manca d'espai no es pot recuperar la dinàmica mandibular i cal fer reseccions de la tuberositat del maxil·lar, cal reposar peces per millorar la masticació del pacient i en els casos en què s'ha d'administrar </w:t>
      </w:r>
      <w:proofErr w:type="spellStart"/>
      <w:r w:rsidRPr="00611585">
        <w:rPr>
          <w:rFonts w:ascii="Public Sans Light" w:hAnsi="Public Sans Light" w:cs="Arial"/>
          <w:color w:val="636462"/>
          <w:lang w:val="ca-ES" w:bidi="es-ES"/>
        </w:rPr>
        <w:t>b</w:t>
      </w:r>
      <w:r w:rsidR="000B3F6E">
        <w:rPr>
          <w:rFonts w:ascii="Public Sans Light" w:hAnsi="Public Sans Light" w:cs="Arial"/>
          <w:color w:val="636462"/>
          <w:lang w:val="ca-ES" w:bidi="es-ES"/>
        </w:rPr>
        <w:t>ò</w:t>
      </w:r>
      <w:r w:rsidRPr="00611585">
        <w:rPr>
          <w:rFonts w:ascii="Public Sans Light" w:hAnsi="Public Sans Light" w:cs="Arial"/>
          <w:color w:val="636462"/>
          <w:lang w:val="ca-ES" w:bidi="es-ES"/>
        </w:rPr>
        <w:t>tox</w:t>
      </w:r>
      <w:proofErr w:type="spellEnd"/>
      <w:r w:rsidRPr="00611585">
        <w:rPr>
          <w:rFonts w:ascii="Public Sans Light" w:hAnsi="Public Sans Light" w:cs="Arial"/>
          <w:color w:val="636462"/>
          <w:lang w:val="ca-ES" w:bidi="es-ES"/>
        </w:rPr>
        <w:t xml:space="preserve"> a la musculatura masticatòria”, assenyala el Dr. Alfonso </w:t>
      </w:r>
      <w:proofErr w:type="spellStart"/>
      <w:r w:rsidRPr="00611585">
        <w:rPr>
          <w:rFonts w:ascii="Public Sans Light" w:hAnsi="Public Sans Light" w:cs="Arial"/>
          <w:color w:val="636462"/>
          <w:lang w:val="ca-ES" w:bidi="es-ES"/>
        </w:rPr>
        <w:t>Mogedas</w:t>
      </w:r>
      <w:proofErr w:type="spellEnd"/>
      <w:r w:rsidRPr="00611585">
        <w:rPr>
          <w:rFonts w:ascii="Public Sans Light" w:hAnsi="Public Sans Light" w:cs="Arial"/>
          <w:color w:val="636462"/>
          <w:lang w:val="ca-ES" w:bidi="es-ES"/>
        </w:rPr>
        <w:t>.</w:t>
      </w:r>
    </w:p>
    <w:p w14:paraId="71E57D81" w14:textId="77777777" w:rsidR="005906EF" w:rsidRPr="00611585" w:rsidRDefault="005906EF" w:rsidP="005906EF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</w:p>
    <w:p w14:paraId="590F6C78" w14:textId="37281707" w:rsidR="005906EF" w:rsidRPr="00611585" w:rsidRDefault="005906EF" w:rsidP="005906EF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  <w:r w:rsidRPr="00611585">
        <w:rPr>
          <w:rFonts w:ascii="Public Sans Light" w:hAnsi="Public Sans Light" w:cs="Arial"/>
          <w:color w:val="636462"/>
          <w:lang w:val="ca-ES" w:bidi="es-ES"/>
        </w:rPr>
        <w:t xml:space="preserve">El tractament del dolor </w:t>
      </w:r>
      <w:proofErr w:type="spellStart"/>
      <w:r w:rsidRPr="00611585">
        <w:rPr>
          <w:rFonts w:ascii="Public Sans Light" w:hAnsi="Public Sans Light" w:cs="Arial"/>
          <w:color w:val="636462"/>
          <w:lang w:val="ca-ES" w:bidi="es-ES"/>
        </w:rPr>
        <w:t>orofacial</w:t>
      </w:r>
      <w:proofErr w:type="spellEnd"/>
      <w:r w:rsidRPr="00611585">
        <w:rPr>
          <w:rFonts w:ascii="Public Sans Light" w:hAnsi="Public Sans Light" w:cs="Arial"/>
          <w:color w:val="636462"/>
          <w:lang w:val="ca-ES" w:bidi="es-ES"/>
        </w:rPr>
        <w:t xml:space="preserve"> i disfunció crani-mandibular que es duu a terme a </w:t>
      </w:r>
      <w:r w:rsidR="004946F9" w:rsidRPr="00611585">
        <w:rPr>
          <w:rFonts w:ascii="Public Sans Light" w:hAnsi="Public Sans Light" w:cs="Arial"/>
          <w:color w:val="636462"/>
          <w:lang w:val="ca-ES" w:bidi="es-ES"/>
        </w:rPr>
        <w:br/>
      </w:r>
      <w:r w:rsidRPr="00611585">
        <w:rPr>
          <w:rFonts w:ascii="Public Sans Light" w:hAnsi="Public Sans Light" w:cs="Arial"/>
          <w:color w:val="636462"/>
          <w:lang w:val="ca-ES" w:bidi="es-ES"/>
        </w:rPr>
        <w:t xml:space="preserve">HM Nou </w:t>
      </w:r>
      <w:proofErr w:type="spellStart"/>
      <w:r w:rsidRPr="00611585">
        <w:rPr>
          <w:rFonts w:ascii="Public Sans Light" w:hAnsi="Public Sans Light" w:cs="Arial"/>
          <w:color w:val="636462"/>
          <w:lang w:val="ca-ES" w:bidi="es-ES"/>
        </w:rPr>
        <w:t>Delfos</w:t>
      </w:r>
      <w:proofErr w:type="spellEnd"/>
      <w:r w:rsidRPr="00611585">
        <w:rPr>
          <w:rFonts w:ascii="Public Sans Light" w:hAnsi="Public Sans Light" w:cs="Arial"/>
          <w:color w:val="636462"/>
          <w:lang w:val="ca-ES" w:bidi="es-ES"/>
        </w:rPr>
        <w:t xml:space="preserve"> és integral i personalitzat i no té una durada específica. El Dr. </w:t>
      </w:r>
      <w:proofErr w:type="spellStart"/>
      <w:r w:rsidRPr="00611585">
        <w:rPr>
          <w:rFonts w:ascii="Public Sans Light" w:hAnsi="Public Sans Light" w:cs="Arial"/>
          <w:color w:val="636462"/>
          <w:lang w:val="ca-ES" w:bidi="es-ES"/>
        </w:rPr>
        <w:t>Mogedas</w:t>
      </w:r>
      <w:proofErr w:type="spellEnd"/>
      <w:r w:rsidRPr="00611585">
        <w:rPr>
          <w:rFonts w:ascii="Public Sans Light" w:hAnsi="Public Sans Light" w:cs="Arial"/>
          <w:color w:val="636462"/>
          <w:lang w:val="ca-ES" w:bidi="es-ES"/>
        </w:rPr>
        <w:t xml:space="preserve"> afirma que “cada cas és diferent. Fem un seguiment més intens durant els primers 6-8 mesos, encara que aquest període és variable segons si hem de posar dents absents o rehabilitar les peces deteriorades per donar-los una bona funció masticatòria. El que sí que cal tenir molt present és que al camp del dolor </w:t>
      </w:r>
      <w:proofErr w:type="spellStart"/>
      <w:r w:rsidRPr="00611585">
        <w:rPr>
          <w:rFonts w:ascii="Public Sans Light" w:hAnsi="Public Sans Light" w:cs="Arial"/>
          <w:color w:val="636462"/>
          <w:lang w:val="ca-ES" w:bidi="es-ES"/>
        </w:rPr>
        <w:t>orofacial</w:t>
      </w:r>
      <w:proofErr w:type="spellEnd"/>
      <w:r w:rsidRPr="00611585">
        <w:rPr>
          <w:rFonts w:ascii="Public Sans Light" w:hAnsi="Public Sans Light" w:cs="Arial"/>
          <w:color w:val="636462"/>
          <w:lang w:val="ca-ES" w:bidi="es-ES"/>
        </w:rPr>
        <w:t xml:space="preserve">, els diferents parells cranials estan molt </w:t>
      </w:r>
      <w:r w:rsidRPr="00611585">
        <w:rPr>
          <w:rFonts w:ascii="Public Sans Light" w:hAnsi="Public Sans Light" w:cs="Arial"/>
          <w:color w:val="636462"/>
          <w:lang w:val="ca-ES" w:bidi="es-ES"/>
        </w:rPr>
        <w:lastRenderedPageBreak/>
        <w:t>relacionats entre si i el no funcionament correcte d'algun d'ells pot no fer millorar el nostre parell cranial per excel·lència que és el nervi trigemin” .</w:t>
      </w:r>
    </w:p>
    <w:p w14:paraId="6BFA8A2D" w14:textId="77777777" w:rsidR="005906EF" w:rsidRPr="00611585" w:rsidRDefault="005906EF" w:rsidP="00694A46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</w:p>
    <w:p w14:paraId="12E40C86" w14:textId="77777777" w:rsidR="005906EF" w:rsidRPr="00611585" w:rsidRDefault="005906EF" w:rsidP="00694A46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</w:p>
    <w:p w14:paraId="105F372A" w14:textId="77777777" w:rsidR="004946F9" w:rsidRPr="00611585" w:rsidRDefault="004946F9" w:rsidP="008B6186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  <w:bookmarkStart w:id="6" w:name="_Hlk148373809"/>
    </w:p>
    <w:p w14:paraId="578FFE91" w14:textId="72964DAA" w:rsidR="008B6186" w:rsidRPr="00611585" w:rsidRDefault="00A66D77" w:rsidP="008B6186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  <w:r w:rsidRPr="00611585">
        <w:rPr>
          <w:rFonts w:ascii="Public Sans Light" w:hAnsi="Public Sans Light" w:cs="Arial"/>
          <w:b/>
          <w:color w:val="002060"/>
          <w:lang w:val="ca-ES"/>
        </w:rPr>
        <w:t>Elevada incid</w:t>
      </w:r>
      <w:r w:rsidR="004946F9" w:rsidRPr="00611585">
        <w:rPr>
          <w:rFonts w:ascii="Public Sans Light" w:hAnsi="Public Sans Light" w:cs="Arial"/>
          <w:b/>
          <w:color w:val="002060"/>
          <w:lang w:val="ca-ES"/>
        </w:rPr>
        <w:t>è</w:t>
      </w:r>
      <w:r w:rsidRPr="00611585">
        <w:rPr>
          <w:rFonts w:ascii="Public Sans Light" w:hAnsi="Public Sans Light" w:cs="Arial"/>
          <w:b/>
          <w:color w:val="002060"/>
          <w:lang w:val="ca-ES"/>
        </w:rPr>
        <w:t>ncia</w:t>
      </w:r>
    </w:p>
    <w:bookmarkEnd w:id="6"/>
    <w:p w14:paraId="414A22BE" w14:textId="77777777" w:rsidR="004946F9" w:rsidRPr="00611585" w:rsidRDefault="004946F9" w:rsidP="004946F9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  <w:r w:rsidRPr="00611585">
        <w:rPr>
          <w:rFonts w:ascii="Public Sans Light" w:hAnsi="Public Sans Light" w:cs="Arial"/>
          <w:color w:val="636462"/>
          <w:lang w:val="ca-ES" w:bidi="es-ES"/>
        </w:rPr>
        <w:t xml:space="preserve">Actualment, la incidència de casos de dolor </w:t>
      </w:r>
      <w:proofErr w:type="spellStart"/>
      <w:r w:rsidRPr="00611585">
        <w:rPr>
          <w:rFonts w:ascii="Public Sans Light" w:hAnsi="Public Sans Light" w:cs="Arial"/>
          <w:color w:val="636462"/>
          <w:lang w:val="ca-ES" w:bidi="es-ES"/>
        </w:rPr>
        <w:t>orofacial</w:t>
      </w:r>
      <w:proofErr w:type="spellEnd"/>
      <w:r w:rsidRPr="00611585">
        <w:rPr>
          <w:rFonts w:ascii="Public Sans Light" w:hAnsi="Public Sans Light" w:cs="Arial"/>
          <w:color w:val="636462"/>
          <w:lang w:val="ca-ES" w:bidi="es-ES"/>
        </w:rPr>
        <w:t xml:space="preserve"> i disfunció crani-mandibular és elevada. S'estima que afecta el 70-89% dels homes i el 77-97% de les dones. Aquest fet és perquè hi ha un component hormonal que n'afavoreix l'aparició durant l'etapa de la menopausa i que una altra de les causes d'origen de la patologia és la </w:t>
      </w:r>
      <w:proofErr w:type="spellStart"/>
      <w:r w:rsidRPr="00611585">
        <w:rPr>
          <w:rFonts w:ascii="Public Sans Light" w:hAnsi="Public Sans Light" w:cs="Arial"/>
          <w:color w:val="636462"/>
          <w:lang w:val="ca-ES" w:bidi="es-ES"/>
        </w:rPr>
        <w:t>hiperlaxitud</w:t>
      </w:r>
      <w:proofErr w:type="spellEnd"/>
      <w:r w:rsidRPr="00611585">
        <w:rPr>
          <w:rFonts w:ascii="Public Sans Light" w:hAnsi="Public Sans Light" w:cs="Arial"/>
          <w:color w:val="636462"/>
          <w:lang w:val="ca-ES" w:bidi="es-ES"/>
        </w:rPr>
        <w:t xml:space="preserve"> lligamentosa, que també afecta més les persones de sexe femení.</w:t>
      </w:r>
    </w:p>
    <w:p w14:paraId="5423A9A4" w14:textId="77777777" w:rsidR="004946F9" w:rsidRPr="00611585" w:rsidRDefault="004946F9" w:rsidP="004946F9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</w:p>
    <w:p w14:paraId="772FD184" w14:textId="5DB0366D" w:rsidR="004946F9" w:rsidRPr="00611585" w:rsidRDefault="004946F9" w:rsidP="004946F9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  <w:r w:rsidRPr="00611585">
        <w:rPr>
          <w:rFonts w:ascii="Public Sans Light" w:hAnsi="Public Sans Light" w:cs="Arial"/>
          <w:color w:val="636462"/>
          <w:lang w:val="ca-ES" w:bidi="es-ES"/>
        </w:rPr>
        <w:t xml:space="preserve">El director mèdic d'HM Nou </w:t>
      </w:r>
      <w:proofErr w:type="spellStart"/>
      <w:r w:rsidRPr="00611585">
        <w:rPr>
          <w:rFonts w:ascii="Public Sans Light" w:hAnsi="Public Sans Light" w:cs="Arial"/>
          <w:color w:val="636462"/>
          <w:lang w:val="ca-ES" w:bidi="es-ES"/>
        </w:rPr>
        <w:t>Delfos</w:t>
      </w:r>
      <w:proofErr w:type="spellEnd"/>
      <w:r w:rsidRPr="00611585">
        <w:rPr>
          <w:rFonts w:ascii="Public Sans Light" w:hAnsi="Public Sans Light" w:cs="Arial"/>
          <w:color w:val="636462"/>
          <w:lang w:val="ca-ES" w:bidi="es-ES"/>
        </w:rPr>
        <w:t>, Dr. Julio García Prieto, pensa que el disseny d'aquest protocol basat en la rehabilitació neuro-</w:t>
      </w:r>
      <w:proofErr w:type="spellStart"/>
      <w:r w:rsidRPr="00611585">
        <w:rPr>
          <w:rFonts w:ascii="Public Sans Light" w:hAnsi="Public Sans Light" w:cs="Arial"/>
          <w:color w:val="636462"/>
          <w:lang w:val="ca-ES" w:bidi="es-ES"/>
        </w:rPr>
        <w:t>oclusal</w:t>
      </w:r>
      <w:proofErr w:type="spellEnd"/>
      <w:r w:rsidRPr="00611585">
        <w:rPr>
          <w:rFonts w:ascii="Public Sans Light" w:hAnsi="Public Sans Light" w:cs="Arial"/>
          <w:color w:val="636462"/>
          <w:lang w:val="ca-ES" w:bidi="es-ES"/>
        </w:rPr>
        <w:t xml:space="preserve"> per tractar el dolor </w:t>
      </w:r>
      <w:proofErr w:type="spellStart"/>
      <w:r w:rsidRPr="00611585">
        <w:rPr>
          <w:rFonts w:ascii="Public Sans Light" w:hAnsi="Public Sans Light" w:cs="Arial"/>
          <w:color w:val="636462"/>
          <w:lang w:val="ca-ES" w:bidi="es-ES"/>
        </w:rPr>
        <w:t>orofacial</w:t>
      </w:r>
      <w:proofErr w:type="spellEnd"/>
      <w:r w:rsidRPr="00611585">
        <w:rPr>
          <w:rFonts w:ascii="Public Sans Light" w:hAnsi="Public Sans Light" w:cs="Arial"/>
          <w:color w:val="636462"/>
          <w:lang w:val="ca-ES" w:bidi="es-ES"/>
        </w:rPr>
        <w:t xml:space="preserve"> i la disfunció crani-mandibular s'ha pogut dur a terme “gràcies a l'alta especialització del nostre equip de professionals. Són odontòlegs formats específicament a l'àrea del dolor </w:t>
      </w:r>
      <w:proofErr w:type="spellStart"/>
      <w:r w:rsidRPr="00611585">
        <w:rPr>
          <w:rFonts w:ascii="Public Sans Light" w:hAnsi="Public Sans Light" w:cs="Arial"/>
          <w:color w:val="636462"/>
          <w:lang w:val="ca-ES" w:bidi="es-ES"/>
        </w:rPr>
        <w:t>orofacial</w:t>
      </w:r>
      <w:proofErr w:type="spellEnd"/>
      <w:r w:rsidRPr="00611585">
        <w:rPr>
          <w:rFonts w:ascii="Public Sans Light" w:hAnsi="Public Sans Light" w:cs="Arial"/>
          <w:color w:val="636462"/>
          <w:lang w:val="ca-ES" w:bidi="es-ES"/>
        </w:rPr>
        <w:t xml:space="preserve"> i disfunció crani-mandibular, així com cirurgians maxil·lofacials molt especialitzats en la part quirúrgica dels Trastorns d'Articulació </w:t>
      </w:r>
      <w:proofErr w:type="spellStart"/>
      <w:r w:rsidRPr="00611585">
        <w:rPr>
          <w:rFonts w:ascii="Public Sans Light" w:hAnsi="Public Sans Light" w:cs="Arial"/>
          <w:color w:val="636462"/>
          <w:lang w:val="ca-ES" w:bidi="es-ES"/>
        </w:rPr>
        <w:t>Temporomandibular</w:t>
      </w:r>
      <w:proofErr w:type="spellEnd"/>
      <w:r w:rsidRPr="00611585">
        <w:rPr>
          <w:rFonts w:ascii="Public Sans Light" w:hAnsi="Public Sans Light" w:cs="Arial"/>
          <w:color w:val="636462"/>
          <w:lang w:val="ca-ES" w:bidi="es-ES"/>
        </w:rPr>
        <w:t xml:space="preserve"> i de Cirurgia Ortognàtica, la qual cosa ens permet tractar totes les patologies, fins i tot les que requereixen cirurgies complexes que ajudin a millorar de forma quirúrgica la mala oclusió del pacient”.</w:t>
      </w:r>
    </w:p>
    <w:p w14:paraId="0085A619" w14:textId="77777777" w:rsidR="004946F9" w:rsidRPr="00611585" w:rsidRDefault="004946F9" w:rsidP="004946F9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</w:p>
    <w:p w14:paraId="60697AB2" w14:textId="4D47F8F0" w:rsidR="004946F9" w:rsidRPr="00611585" w:rsidRDefault="004946F9" w:rsidP="004946F9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  <w:r w:rsidRPr="00611585">
        <w:rPr>
          <w:rFonts w:ascii="Public Sans Light" w:hAnsi="Public Sans Light" w:cs="Arial"/>
          <w:color w:val="636462"/>
          <w:lang w:val="ca-ES" w:bidi="es-ES"/>
        </w:rPr>
        <w:t xml:space="preserve">Per la seva banda, la directora territorial d'HM Hospitals a Catalunya, Dra. </w:t>
      </w:r>
      <w:proofErr w:type="spellStart"/>
      <w:r w:rsidRPr="00611585">
        <w:rPr>
          <w:rFonts w:ascii="Public Sans Light" w:hAnsi="Public Sans Light" w:cs="Arial"/>
          <w:color w:val="636462"/>
          <w:lang w:val="ca-ES" w:bidi="es-ES"/>
        </w:rPr>
        <w:t>Lidón</w:t>
      </w:r>
      <w:proofErr w:type="spellEnd"/>
      <w:r w:rsidRPr="00611585">
        <w:rPr>
          <w:rFonts w:ascii="Public Sans Light" w:hAnsi="Public Sans Light" w:cs="Arial"/>
          <w:color w:val="636462"/>
          <w:lang w:val="ca-ES" w:bidi="es-ES"/>
        </w:rPr>
        <w:t xml:space="preserve"> </w:t>
      </w:r>
      <w:proofErr w:type="spellStart"/>
      <w:r w:rsidRPr="00611585">
        <w:rPr>
          <w:rFonts w:ascii="Public Sans Light" w:hAnsi="Public Sans Light" w:cs="Arial"/>
          <w:color w:val="636462"/>
          <w:lang w:val="ca-ES" w:bidi="es-ES"/>
        </w:rPr>
        <w:t>Millá</w:t>
      </w:r>
      <w:proofErr w:type="spellEnd"/>
      <w:r w:rsidRPr="00611585">
        <w:rPr>
          <w:rFonts w:ascii="Public Sans Light" w:hAnsi="Public Sans Light" w:cs="Arial"/>
          <w:color w:val="636462"/>
          <w:lang w:val="ca-ES" w:bidi="es-ES"/>
        </w:rPr>
        <w:t>, destaca “la tasca realitzada pels dos equips a la recerca d'un protocol d'abordatge d'un problema bucodental tan comú i que, per tant, ajudarà a millorar la salut de moltes persones. És una mostra més de l’atenció multidisciplin</w:t>
      </w:r>
      <w:r w:rsidR="000B3F6E">
        <w:rPr>
          <w:rFonts w:ascii="Public Sans Light" w:hAnsi="Public Sans Light" w:cs="Arial"/>
          <w:color w:val="636462"/>
          <w:lang w:val="ca-ES" w:bidi="es-ES"/>
        </w:rPr>
        <w:t>ària</w:t>
      </w:r>
      <w:r w:rsidRPr="00611585">
        <w:rPr>
          <w:rFonts w:ascii="Public Sans Light" w:hAnsi="Public Sans Light" w:cs="Arial"/>
          <w:color w:val="636462"/>
          <w:lang w:val="ca-ES" w:bidi="es-ES"/>
        </w:rPr>
        <w:t xml:space="preserve"> que proporcionem al pacient i del treball en xarxa que realitzen els nostres professionals”.</w:t>
      </w:r>
    </w:p>
    <w:p w14:paraId="72E00961" w14:textId="77777777" w:rsidR="004946F9" w:rsidRPr="00611585" w:rsidRDefault="004946F9" w:rsidP="00694A46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</w:p>
    <w:p w14:paraId="28894E27" w14:textId="77777777" w:rsidR="008E14D0" w:rsidRPr="00611585" w:rsidRDefault="008E14D0" w:rsidP="00694A46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</w:p>
    <w:p w14:paraId="17FEF090" w14:textId="77777777" w:rsidR="008E14D0" w:rsidRPr="00611585" w:rsidRDefault="008E14D0" w:rsidP="00694A46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</w:p>
    <w:p w14:paraId="4A48BF24" w14:textId="77777777" w:rsidR="008E14D0" w:rsidRPr="00611585" w:rsidRDefault="008E14D0" w:rsidP="008E14D0">
      <w:pPr>
        <w:pStyle w:val="CuerpoA"/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11585"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HM </w:t>
      </w:r>
      <w:proofErr w:type="spellStart"/>
      <w:r w:rsidRPr="00611585"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Hospitales</w:t>
      </w:r>
      <w:proofErr w:type="spellEnd"/>
    </w:p>
    <w:p w14:paraId="63D9AA3B" w14:textId="77777777" w:rsidR="008E14D0" w:rsidRPr="00611585" w:rsidRDefault="008E14D0" w:rsidP="008E14D0">
      <w:pPr>
        <w:pStyle w:val="CuerpoA"/>
        <w:rPr>
          <w:rFonts w:ascii="Public Sans" w:eastAsia="Times New Roman" w:hAnsi="Public Sans" w:cs="Arial"/>
          <w:b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306497B0" w14:textId="77777777" w:rsidR="008E14D0" w:rsidRPr="00611585" w:rsidRDefault="008E14D0" w:rsidP="008E14D0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11585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HM </w:t>
      </w:r>
      <w:proofErr w:type="spellStart"/>
      <w:r w:rsidRPr="00611585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Hospitales</w:t>
      </w:r>
      <w:proofErr w:type="spellEnd"/>
      <w:r w:rsidRPr="00611585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és el grup hospitalari privat de referència a nivell nacional que basa la seva oferta en l'excel·lència assistencial sumada a la investigació, la docència, la constant innovació tecnològica i la publicació de resultats.</w:t>
      </w:r>
    </w:p>
    <w:p w14:paraId="1E1C1740" w14:textId="77777777" w:rsidR="008E14D0" w:rsidRPr="00611585" w:rsidRDefault="008E14D0" w:rsidP="008E14D0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36B4C3B3" w14:textId="77777777" w:rsidR="008E14D0" w:rsidRPr="00611585" w:rsidRDefault="008E14D0" w:rsidP="008E14D0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11585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Dirigit per metges i amb capital 100% espanyol, compta en l'actualitat amb més de 5.000 treballadors laborals que concentren els seus esforços en oferir una medicina de qualitat i innovadora centrada en la cura de la salut i el benestar dels seus pacients i familiars. </w:t>
      </w:r>
    </w:p>
    <w:p w14:paraId="4FC46E83" w14:textId="77777777" w:rsidR="008E14D0" w:rsidRPr="00611585" w:rsidRDefault="008E14D0" w:rsidP="008E14D0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3DD0722E" w14:textId="41535094" w:rsidR="008E14D0" w:rsidRPr="00611585" w:rsidRDefault="008E14D0" w:rsidP="008E14D0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11585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HM </w:t>
      </w:r>
      <w:proofErr w:type="spellStart"/>
      <w:r w:rsidRPr="00611585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Hospitales</w:t>
      </w:r>
      <w:proofErr w:type="spellEnd"/>
      <w:r w:rsidRPr="00611585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està format per 49 centres assistencials: 21 hospitals, 3 centres integrals d'alta especialització en Oncologia, Cardiologia i Neurociències i 3 centres especialitzats en Medicina de la Reproducció, Salut Ocular i Salut Bucodental, a més de 22 policlíniques. Tots </w:t>
      </w:r>
      <w:r w:rsidRPr="00611585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lastRenderedPageBreak/>
        <w:t>ells treballen de manera coordinada per oferir una gestió integral de les necessitats i requeriments dels seus pacients.</w:t>
      </w:r>
    </w:p>
    <w:p w14:paraId="00B91958" w14:textId="77777777" w:rsidR="008E14D0" w:rsidRPr="00611585" w:rsidRDefault="008E14D0" w:rsidP="008E14D0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580DF526" w14:textId="77777777" w:rsidR="008E14D0" w:rsidRPr="00611585" w:rsidRDefault="008E14D0" w:rsidP="008E14D0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11585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A Barcelona, HM </w:t>
      </w:r>
      <w:proofErr w:type="spellStart"/>
      <w:r w:rsidRPr="00611585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Hospitales</w:t>
      </w:r>
      <w:proofErr w:type="spellEnd"/>
      <w:r w:rsidRPr="00611585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compta amb una xarxa assistencial conformada pels centres hospitalaris </w:t>
      </w:r>
      <w:r w:rsidRPr="00611585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br/>
        <w:t xml:space="preserve">HM Nou </w:t>
      </w:r>
      <w:proofErr w:type="spellStart"/>
      <w:r w:rsidRPr="00611585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Delfos</w:t>
      </w:r>
      <w:proofErr w:type="spellEnd"/>
      <w:r w:rsidRPr="00611585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, HM Sant Jordi, HM Nens i 3 policlíniques, que donen cobertura a totes les especialitats mèdiques i estan dotats amb tecnologia sanitària d'última generació. Tot per oferir als pacients de la Ciutat Comtal i de Catalunya un projecte assistencial, docent i investigador de referència de la sanitat privada i que s'integra a la xarxa assistencial nacional del Grup HM.</w:t>
      </w:r>
    </w:p>
    <w:p w14:paraId="2A8284C7" w14:textId="77777777" w:rsidR="008E14D0" w:rsidRPr="00611585" w:rsidRDefault="008E14D0" w:rsidP="008E14D0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5C40DD26" w14:textId="77777777" w:rsidR="008E14D0" w:rsidRPr="00611585" w:rsidRDefault="008E14D0" w:rsidP="008E14D0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071C291F" w14:textId="77777777" w:rsidR="008E14D0" w:rsidRPr="00611585" w:rsidRDefault="008E14D0" w:rsidP="008E14D0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11585"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Departament de comunicació HM </w:t>
      </w:r>
      <w:proofErr w:type="spellStart"/>
      <w:r w:rsidRPr="00611585"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Hospitales</w:t>
      </w:r>
      <w:proofErr w:type="spellEnd"/>
      <w:r w:rsidRPr="00611585"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a Catalunya</w:t>
      </w:r>
    </w:p>
    <w:p w14:paraId="5E6246E1" w14:textId="77777777" w:rsidR="008E14D0" w:rsidRPr="00611585" w:rsidRDefault="008E14D0" w:rsidP="008E14D0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7B45FD8D" w14:textId="77777777" w:rsidR="008E14D0" w:rsidRPr="00611585" w:rsidRDefault="008E14D0" w:rsidP="008E14D0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11585"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Carles Fernández / Sílvia Roca – VITAMINE! Media &amp; </w:t>
      </w:r>
      <w:proofErr w:type="spellStart"/>
      <w:r w:rsidRPr="00611585"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marketing</w:t>
      </w:r>
      <w:proofErr w:type="spellEnd"/>
    </w:p>
    <w:p w14:paraId="471D05EE" w14:textId="77777777" w:rsidR="008E14D0" w:rsidRPr="00611585" w:rsidRDefault="008E14D0" w:rsidP="008E14D0">
      <w:pPr>
        <w:spacing w:line="276" w:lineRule="auto"/>
        <w:jc w:val="both"/>
        <w:rPr>
          <w:rFonts w:ascii="Glasgow" w:hAnsi="Glasgow"/>
          <w:b/>
          <w:bCs/>
          <w:noProof/>
          <w:color w:val="292D72"/>
          <w:sz w:val="20"/>
          <w:szCs w:val="2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11585">
        <w:rPr>
          <w:rFonts w:ascii="Glasgow" w:hAnsi="Glasgow"/>
          <w:b/>
          <w:bCs/>
          <w:noProof/>
          <w:color w:val="292D72"/>
          <w:sz w:val="40"/>
          <w:szCs w:val="4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drawing>
          <wp:anchor distT="0" distB="0" distL="114300" distR="114300" simplePos="0" relativeHeight="251664384" behindDoc="0" locked="0" layoutInCell="1" allowOverlap="1" wp14:anchorId="4ABD26BF" wp14:editId="5584546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56385" cy="546735"/>
            <wp:effectExtent l="0" t="0" r="5715" b="0"/>
            <wp:wrapNone/>
            <wp:docPr id="1767821809" name="Imagen 1767821809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Forma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1585">
        <w:rPr>
          <w:rFonts w:ascii="Glasgow" w:hAnsi="Glasgow"/>
          <w:b/>
          <w:bCs/>
          <w:noProof/>
          <w:color w:val="292D72"/>
          <w:sz w:val="40"/>
          <w:szCs w:val="4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   </w:t>
      </w:r>
      <w:r w:rsidRPr="00611585">
        <w:rPr>
          <w:rFonts w:ascii="Glasgow" w:hAnsi="Glasgow"/>
          <w:noProof/>
          <w:color w:val="292D72"/>
          <w:sz w:val="20"/>
          <w:szCs w:val="2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>93 100 31 51</w:t>
      </w:r>
      <w:r w:rsidRPr="00611585">
        <w:rPr>
          <w:rFonts w:ascii="Glasgow" w:hAnsi="Glasgow"/>
          <w:b/>
          <w:bCs/>
          <w:noProof/>
          <w:color w:val="292D72"/>
          <w:sz w:val="20"/>
          <w:szCs w:val="2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ab/>
      </w:r>
      <w:r w:rsidRPr="00611585">
        <w:rPr>
          <w:rFonts w:ascii="Glasgow" w:hAnsi="Glasgow"/>
          <w:b/>
          <w:bCs/>
          <w:noProof/>
          <w:color w:val="292D72"/>
          <w:sz w:val="20"/>
          <w:szCs w:val="2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ab/>
        <w:t xml:space="preserve">          </w:t>
      </w:r>
      <w:r w:rsidRPr="00611585">
        <w:rPr>
          <w:rFonts w:ascii="Glasgow" w:hAnsi="Glasgow"/>
          <w:noProof/>
          <w:color w:val="292D72"/>
          <w:sz w:val="20"/>
          <w:szCs w:val="2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>626 419 691</w:t>
      </w:r>
    </w:p>
    <w:p w14:paraId="3F79511B" w14:textId="77777777" w:rsidR="008E14D0" w:rsidRPr="00611585" w:rsidRDefault="008E14D0" w:rsidP="008E14D0">
      <w:pPr>
        <w:spacing w:line="276" w:lineRule="auto"/>
        <w:jc w:val="both"/>
        <w:rPr>
          <w:rFonts w:ascii="Glasgow" w:hAnsi="Glasgow"/>
          <w:b/>
          <w:bCs/>
          <w:noProof/>
          <w:color w:val="292D72"/>
          <w:sz w:val="40"/>
          <w:szCs w:val="4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11585">
        <w:rPr>
          <w:rFonts w:ascii="Glasgow" w:hAnsi="Glasgow"/>
          <w:b/>
          <w:bCs/>
          <w:noProof/>
          <w:color w:val="292D72"/>
          <w:sz w:val="20"/>
          <w:szCs w:val="2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       </w:t>
      </w:r>
      <w:r w:rsidRPr="00611585">
        <w:rPr>
          <w:rFonts w:ascii="Glasgow" w:hAnsi="Glasgow"/>
          <w:noProof/>
          <w:color w:val="292D72"/>
          <w:sz w:val="20"/>
          <w:szCs w:val="2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sroca@vitamine.cat </w:t>
      </w:r>
      <w:r w:rsidRPr="00611585">
        <w:rPr>
          <w:rFonts w:ascii="Glasgow" w:hAnsi="Glasgow"/>
          <w:b/>
          <w:bCs/>
          <w:noProof/>
          <w:color w:val="292D72"/>
          <w:sz w:val="40"/>
          <w:szCs w:val="4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   </w:t>
      </w:r>
    </w:p>
    <w:p w14:paraId="2C2943E3" w14:textId="77777777" w:rsidR="008E14D0" w:rsidRPr="00611585" w:rsidRDefault="008E14D0" w:rsidP="008E14D0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11585"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       </w:t>
      </w:r>
      <w:r w:rsidRPr="00611585">
        <w:rPr>
          <w:rFonts w:ascii="Glasgow" w:hAnsi="Glasgow" w:cs="Arial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www.hmhospitales.com</w:t>
      </w:r>
    </w:p>
    <w:p w14:paraId="461E3574" w14:textId="77777777" w:rsidR="008E14D0" w:rsidRPr="00611585" w:rsidRDefault="008E14D0" w:rsidP="008E14D0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0FF582C1" w14:textId="77777777" w:rsidR="008E14D0" w:rsidRPr="00611585" w:rsidRDefault="008E14D0" w:rsidP="008E14D0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58A5D0E5" w14:textId="77777777" w:rsidR="008E14D0" w:rsidRPr="00611585" w:rsidRDefault="008E14D0" w:rsidP="008E14D0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proofErr w:type="spellStart"/>
      <w:r w:rsidRPr="00611585"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Departamento</w:t>
      </w:r>
      <w:proofErr w:type="spellEnd"/>
      <w:r w:rsidRPr="00611585"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de </w:t>
      </w:r>
      <w:proofErr w:type="spellStart"/>
      <w:r w:rsidRPr="00611585"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comunicación</w:t>
      </w:r>
      <w:proofErr w:type="spellEnd"/>
      <w:r w:rsidRPr="00611585"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HM </w:t>
      </w:r>
      <w:proofErr w:type="spellStart"/>
      <w:r w:rsidRPr="00611585"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Hospitales</w:t>
      </w:r>
      <w:proofErr w:type="spellEnd"/>
      <w:r w:rsidRPr="00611585"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</w:t>
      </w:r>
    </w:p>
    <w:p w14:paraId="6C4BD687" w14:textId="77777777" w:rsidR="008E14D0" w:rsidRPr="00611585" w:rsidRDefault="008E14D0" w:rsidP="008E14D0">
      <w:pPr>
        <w:spacing w:line="276" w:lineRule="auto"/>
        <w:jc w:val="both"/>
        <w:rPr>
          <w:rFonts w:ascii="Glasgow Light" w:hAnsi="Glasgow Light" w:cs="Arial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3471E41E" w14:textId="77777777" w:rsidR="008E14D0" w:rsidRPr="00611585" w:rsidRDefault="008E14D0" w:rsidP="008E14D0">
      <w:pPr>
        <w:spacing w:line="360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11585">
        <w:rPr>
          <w:rFonts w:ascii="Glasgow" w:hAnsi="Glasgow"/>
          <w:b/>
          <w:bCs/>
          <w:noProof/>
          <w:color w:val="292D72"/>
          <w:sz w:val="40"/>
          <w:szCs w:val="4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drawing>
          <wp:anchor distT="0" distB="0" distL="114300" distR="114300" simplePos="0" relativeHeight="251663360" behindDoc="0" locked="0" layoutInCell="1" allowOverlap="1" wp14:anchorId="50A736FB" wp14:editId="39F5182C">
            <wp:simplePos x="0" y="0"/>
            <wp:positionH relativeFrom="column">
              <wp:posOffset>-36598</wp:posOffset>
            </wp:positionH>
            <wp:positionV relativeFrom="paragraph">
              <wp:posOffset>165643</wp:posOffset>
            </wp:positionV>
            <wp:extent cx="1556385" cy="546735"/>
            <wp:effectExtent l="0" t="0" r="5715" b="0"/>
            <wp:wrapNone/>
            <wp:docPr id="1727920865" name="Imagen 1727920865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Forma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1585"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Marcos García Rodríguez</w:t>
      </w:r>
    </w:p>
    <w:p w14:paraId="10491C1B" w14:textId="77777777" w:rsidR="008E14D0" w:rsidRPr="00611585" w:rsidRDefault="008E14D0" w:rsidP="008E14D0">
      <w:pPr>
        <w:spacing w:line="360" w:lineRule="auto"/>
        <w:ind w:firstLine="284"/>
        <w:jc w:val="both"/>
        <w:rPr>
          <w:rFonts w:ascii="Glasgow Light" w:hAnsi="Glasgow Light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11585">
        <w:rPr>
          <w:rFonts w:ascii="Glasgow Light" w:hAnsi="Glasgow Light" w:cs="Arial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914 444 244 ext.167          667 184 600</w:t>
      </w:r>
    </w:p>
    <w:p w14:paraId="5FC7FD0A" w14:textId="77777777" w:rsidR="008E14D0" w:rsidRPr="00611585" w:rsidRDefault="000B58F4" w:rsidP="008E14D0">
      <w:pPr>
        <w:spacing w:line="360" w:lineRule="auto"/>
        <w:ind w:firstLine="284"/>
        <w:jc w:val="both"/>
        <w:rPr>
          <w:rFonts w:ascii="Glasgow Light" w:hAnsi="Glasgow Light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hyperlink r:id="rId8" w:history="1">
        <w:r w:rsidR="008E14D0" w:rsidRPr="00611585">
          <w:rPr>
            <w:rStyle w:val="Hipervnculo"/>
            <w:rFonts w:ascii="Glasgow Light" w:hAnsi="Glasgow Light" w:cs="Arial"/>
            <w:color w:val="292D72"/>
            <w:sz w:val="20"/>
            <w:szCs w:val="20"/>
            <w:lang w:val="ca-ES"/>
            <w14:textFill>
              <w14:solidFill>
                <w14:srgbClr w14:val="292D72">
                  <w14:alpha w14:val="20000"/>
                </w14:srgbClr>
              </w14:solidFill>
            </w14:textFill>
          </w:rPr>
          <w:t>mgarciarodriguez@hmhospitales.com</w:t>
        </w:r>
      </w:hyperlink>
    </w:p>
    <w:p w14:paraId="1643628B" w14:textId="77777777" w:rsidR="008E14D0" w:rsidRPr="00611585" w:rsidRDefault="000B58F4" w:rsidP="008E14D0">
      <w:pPr>
        <w:spacing w:line="360" w:lineRule="auto"/>
        <w:ind w:firstLine="284"/>
        <w:jc w:val="both"/>
        <w:rPr>
          <w:rStyle w:val="Hipervnculo"/>
          <w:rFonts w:ascii="Glasgow Light" w:hAnsi="Glasgow Light" w:cs="Arial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hyperlink r:id="rId9" w:history="1">
        <w:r w:rsidR="008E14D0" w:rsidRPr="00611585">
          <w:rPr>
            <w:rStyle w:val="Hipervnculo"/>
            <w:rFonts w:ascii="Glasgow Light" w:hAnsi="Glasgow Light" w:cs="Arial"/>
            <w:color w:val="292D72"/>
            <w:sz w:val="20"/>
            <w:szCs w:val="20"/>
            <w:lang w:val="ca-ES"/>
            <w14:textFill>
              <w14:solidFill>
                <w14:srgbClr w14:val="292D72">
                  <w14:alpha w14:val="20000"/>
                </w14:srgbClr>
              </w14:solidFill>
            </w14:textFill>
          </w:rPr>
          <w:t>www.hmhospitales.com</w:t>
        </w:r>
      </w:hyperlink>
    </w:p>
    <w:p w14:paraId="32283647" w14:textId="77777777" w:rsidR="008E14D0" w:rsidRPr="00611585" w:rsidRDefault="008E14D0" w:rsidP="008E14D0">
      <w:pPr>
        <w:spacing w:line="360" w:lineRule="auto"/>
        <w:ind w:firstLine="284"/>
        <w:jc w:val="both"/>
        <w:rPr>
          <w:rStyle w:val="Hipervnculo"/>
          <w:rFonts w:ascii="Glasgow Light" w:hAnsi="Glasgow Light" w:cs="Arial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4BB71C15" w14:textId="77777777" w:rsidR="008E14D0" w:rsidRPr="00611585" w:rsidRDefault="008E14D0" w:rsidP="008E14D0">
      <w:pPr>
        <w:rPr>
          <w:lang w:val="ca-ES"/>
        </w:rPr>
      </w:pPr>
    </w:p>
    <w:p w14:paraId="59120175" w14:textId="77777777" w:rsidR="004946F9" w:rsidRPr="00611585" w:rsidRDefault="004946F9" w:rsidP="00694A46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</w:p>
    <w:p w14:paraId="70028AFA" w14:textId="77777777" w:rsidR="004946F9" w:rsidRPr="00611585" w:rsidRDefault="004946F9" w:rsidP="00694A46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</w:p>
    <w:p w14:paraId="3DA05E62" w14:textId="77777777" w:rsidR="004946F9" w:rsidRPr="00611585" w:rsidRDefault="004946F9" w:rsidP="00694A46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</w:p>
    <w:p w14:paraId="7584EB0E" w14:textId="77777777" w:rsidR="004946F9" w:rsidRPr="00611585" w:rsidRDefault="004946F9" w:rsidP="00694A46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</w:p>
    <w:p w14:paraId="67F1EE64" w14:textId="77777777" w:rsidR="004946F9" w:rsidRPr="00611585" w:rsidRDefault="004946F9" w:rsidP="00694A46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</w:p>
    <w:p w14:paraId="6463DF59" w14:textId="77777777" w:rsidR="004946F9" w:rsidRPr="00611585" w:rsidRDefault="004946F9" w:rsidP="00694A46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</w:p>
    <w:p w14:paraId="4861B286" w14:textId="77777777" w:rsidR="004946F9" w:rsidRPr="00611585" w:rsidRDefault="004946F9" w:rsidP="00694A46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</w:p>
    <w:p w14:paraId="1C4D9AB5" w14:textId="77777777" w:rsidR="004946F9" w:rsidRPr="00611585" w:rsidRDefault="004946F9" w:rsidP="00694A46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</w:p>
    <w:p w14:paraId="4CE689F0" w14:textId="77777777" w:rsidR="004946F9" w:rsidRPr="00611585" w:rsidRDefault="004946F9" w:rsidP="00694A46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</w:p>
    <w:p w14:paraId="63A02C3B" w14:textId="77777777" w:rsidR="00E978E7" w:rsidRPr="00611585" w:rsidRDefault="00E978E7" w:rsidP="00C42B38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 w:bidi="es-ES"/>
        </w:rPr>
      </w:pPr>
    </w:p>
    <w:p w14:paraId="0A703239" w14:textId="77777777" w:rsidR="008A01E0" w:rsidRPr="00611585" w:rsidRDefault="008A01E0">
      <w:pPr>
        <w:rPr>
          <w:lang w:val="ca-ES"/>
        </w:rPr>
      </w:pPr>
    </w:p>
    <w:sectPr w:rsidR="008A01E0" w:rsidRPr="00611585" w:rsidSect="005F011F">
      <w:headerReference w:type="default" r:id="rId10"/>
      <w:footerReference w:type="default" r:id="rId11"/>
      <w:pgSz w:w="11906" w:h="16838"/>
      <w:pgMar w:top="263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67A65" w14:textId="77777777" w:rsidR="003A6318" w:rsidRDefault="003A6318" w:rsidP="00DF4903">
      <w:r>
        <w:separator/>
      </w:r>
    </w:p>
  </w:endnote>
  <w:endnote w:type="continuationSeparator" w:id="0">
    <w:p w14:paraId="4D9883D9" w14:textId="77777777" w:rsidR="003A6318" w:rsidRDefault="003A6318" w:rsidP="00DF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lasgow">
    <w:altName w:val="Calibri"/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Glasgow Light">
    <w:altName w:val="Calibri"/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Public Sans Light">
    <w:altName w:val="Calibri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Public Sans">
    <w:altName w:val="Calibri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1D12" w14:textId="7E8C5C2C" w:rsidR="005F011F" w:rsidRDefault="00173DB2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8480" behindDoc="1" locked="0" layoutInCell="1" allowOverlap="1" wp14:anchorId="3BF8A38B" wp14:editId="60A30E92">
          <wp:simplePos x="0" y="0"/>
          <wp:positionH relativeFrom="column">
            <wp:posOffset>-501205</wp:posOffset>
          </wp:positionH>
          <wp:positionV relativeFrom="paragraph">
            <wp:posOffset>73623</wp:posOffset>
          </wp:positionV>
          <wp:extent cx="955144" cy="124584"/>
          <wp:effectExtent l="0" t="0" r="0" b="254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144" cy="124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88A94" w14:textId="77777777" w:rsidR="003A6318" w:rsidRDefault="003A6318" w:rsidP="00DF4903">
      <w:r>
        <w:separator/>
      </w:r>
    </w:p>
  </w:footnote>
  <w:footnote w:type="continuationSeparator" w:id="0">
    <w:p w14:paraId="2AE923D9" w14:textId="77777777" w:rsidR="003A6318" w:rsidRDefault="003A6318" w:rsidP="00DF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960D1" w14:textId="08C59C14" w:rsidR="00DF4903" w:rsidRDefault="008E14D0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55F39AA6" wp14:editId="77CB013D">
          <wp:simplePos x="0" y="0"/>
          <wp:positionH relativeFrom="column">
            <wp:posOffset>-386715</wp:posOffset>
          </wp:positionH>
          <wp:positionV relativeFrom="paragraph">
            <wp:posOffset>-449580</wp:posOffset>
          </wp:positionV>
          <wp:extent cx="1884045" cy="1115695"/>
          <wp:effectExtent l="0" t="0" r="1905" b="8255"/>
          <wp:wrapSquare wrapText="bothSides"/>
          <wp:docPr id="208247726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688C">
      <w:rPr>
        <w:noProof/>
      </w:rPr>
      <w:drawing>
        <wp:anchor distT="0" distB="0" distL="114300" distR="114300" simplePos="0" relativeHeight="251669504" behindDoc="0" locked="0" layoutInCell="1" allowOverlap="1" wp14:anchorId="48E8CD50" wp14:editId="550C0E84">
          <wp:simplePos x="0" y="0"/>
          <wp:positionH relativeFrom="column">
            <wp:posOffset>3057525</wp:posOffset>
          </wp:positionH>
          <wp:positionV relativeFrom="paragraph">
            <wp:posOffset>-162560</wp:posOffset>
          </wp:positionV>
          <wp:extent cx="1287780" cy="580390"/>
          <wp:effectExtent l="0" t="0" r="762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71F8"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41A74F2C" wp14:editId="7F5209B3">
          <wp:simplePos x="0" y="0"/>
          <wp:positionH relativeFrom="column">
            <wp:posOffset>4818380</wp:posOffset>
          </wp:positionH>
          <wp:positionV relativeFrom="paragraph">
            <wp:posOffset>-106045</wp:posOffset>
          </wp:positionV>
          <wp:extent cx="1187450" cy="472440"/>
          <wp:effectExtent l="0" t="0" r="635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90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5FC009" wp14:editId="70765247">
              <wp:simplePos x="0" y="0"/>
              <wp:positionH relativeFrom="column">
                <wp:posOffset>4575175</wp:posOffset>
              </wp:positionH>
              <wp:positionV relativeFrom="paragraph">
                <wp:posOffset>-213995</wp:posOffset>
              </wp:positionV>
              <wp:extent cx="0" cy="704215"/>
              <wp:effectExtent l="0" t="0" r="12700" b="6985"/>
              <wp:wrapNone/>
              <wp:docPr id="487" name="Conector recto 4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4215"/>
                      </a:xfrm>
                      <a:prstGeom prst="line">
                        <a:avLst/>
                      </a:prstGeom>
                      <a:ln w="9525">
                        <a:solidFill>
                          <a:srgbClr val="292D7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C857C1" id="Conector recto 4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25pt,-16.85pt" to="360.2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" strokecolor="#292d72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C5DDC"/>
    <w:multiLevelType w:val="hybridMultilevel"/>
    <w:tmpl w:val="26C245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63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E0"/>
    <w:rsid w:val="000002C7"/>
    <w:rsid w:val="00002FA1"/>
    <w:rsid w:val="00064EA7"/>
    <w:rsid w:val="0006750D"/>
    <w:rsid w:val="00076157"/>
    <w:rsid w:val="000A2A4D"/>
    <w:rsid w:val="000B15C3"/>
    <w:rsid w:val="000B3F6E"/>
    <w:rsid w:val="000B58F4"/>
    <w:rsid w:val="000E1CD8"/>
    <w:rsid w:val="0010590C"/>
    <w:rsid w:val="00106B34"/>
    <w:rsid w:val="00117BFD"/>
    <w:rsid w:val="00126757"/>
    <w:rsid w:val="001448A0"/>
    <w:rsid w:val="00157117"/>
    <w:rsid w:val="001731D4"/>
    <w:rsid w:val="00173DB2"/>
    <w:rsid w:val="001850D5"/>
    <w:rsid w:val="00190F81"/>
    <w:rsid w:val="00195258"/>
    <w:rsid w:val="001D2F96"/>
    <w:rsid w:val="001D4A92"/>
    <w:rsid w:val="001E1210"/>
    <w:rsid w:val="00201EFB"/>
    <w:rsid w:val="00203677"/>
    <w:rsid w:val="0021435C"/>
    <w:rsid w:val="00230187"/>
    <w:rsid w:val="00230DE0"/>
    <w:rsid w:val="00240F8D"/>
    <w:rsid w:val="00241996"/>
    <w:rsid w:val="00250D50"/>
    <w:rsid w:val="002674A2"/>
    <w:rsid w:val="002848E3"/>
    <w:rsid w:val="00290083"/>
    <w:rsid w:val="002952FC"/>
    <w:rsid w:val="00297F9D"/>
    <w:rsid w:val="002D3C06"/>
    <w:rsid w:val="002E47F3"/>
    <w:rsid w:val="002E6B89"/>
    <w:rsid w:val="003035EC"/>
    <w:rsid w:val="00314B5A"/>
    <w:rsid w:val="00316B50"/>
    <w:rsid w:val="0033487C"/>
    <w:rsid w:val="0034766D"/>
    <w:rsid w:val="00357E67"/>
    <w:rsid w:val="00377835"/>
    <w:rsid w:val="00392F71"/>
    <w:rsid w:val="003A15A4"/>
    <w:rsid w:val="003A6318"/>
    <w:rsid w:val="003B2BAB"/>
    <w:rsid w:val="003B3654"/>
    <w:rsid w:val="003C2E51"/>
    <w:rsid w:val="0040149F"/>
    <w:rsid w:val="00423C29"/>
    <w:rsid w:val="00425CCD"/>
    <w:rsid w:val="00435713"/>
    <w:rsid w:val="0045167C"/>
    <w:rsid w:val="004572C6"/>
    <w:rsid w:val="00485AA0"/>
    <w:rsid w:val="004946F9"/>
    <w:rsid w:val="004A0461"/>
    <w:rsid w:val="004B36B3"/>
    <w:rsid w:val="004B5523"/>
    <w:rsid w:val="004B78EA"/>
    <w:rsid w:val="004F0AF4"/>
    <w:rsid w:val="004F6C05"/>
    <w:rsid w:val="004F7532"/>
    <w:rsid w:val="005029C7"/>
    <w:rsid w:val="00513933"/>
    <w:rsid w:val="00520773"/>
    <w:rsid w:val="00541DAE"/>
    <w:rsid w:val="00562FFC"/>
    <w:rsid w:val="00572DBC"/>
    <w:rsid w:val="005906EF"/>
    <w:rsid w:val="005B7C47"/>
    <w:rsid w:val="005C38AD"/>
    <w:rsid w:val="005F011F"/>
    <w:rsid w:val="00611585"/>
    <w:rsid w:val="00614D1D"/>
    <w:rsid w:val="0063688C"/>
    <w:rsid w:val="006374D5"/>
    <w:rsid w:val="0065308A"/>
    <w:rsid w:val="0066290E"/>
    <w:rsid w:val="0066596F"/>
    <w:rsid w:val="00673B9C"/>
    <w:rsid w:val="0067537D"/>
    <w:rsid w:val="00685A63"/>
    <w:rsid w:val="00694A46"/>
    <w:rsid w:val="006D3361"/>
    <w:rsid w:val="00705BA6"/>
    <w:rsid w:val="007116BD"/>
    <w:rsid w:val="007154F1"/>
    <w:rsid w:val="00753A0D"/>
    <w:rsid w:val="0077442B"/>
    <w:rsid w:val="00783463"/>
    <w:rsid w:val="00784A83"/>
    <w:rsid w:val="00784BF3"/>
    <w:rsid w:val="007946F1"/>
    <w:rsid w:val="007A13D6"/>
    <w:rsid w:val="007A3D69"/>
    <w:rsid w:val="007C1532"/>
    <w:rsid w:val="007C7325"/>
    <w:rsid w:val="007D24DA"/>
    <w:rsid w:val="007E7202"/>
    <w:rsid w:val="00806DD0"/>
    <w:rsid w:val="008515A8"/>
    <w:rsid w:val="00863DB5"/>
    <w:rsid w:val="008714D9"/>
    <w:rsid w:val="00886E76"/>
    <w:rsid w:val="008A01E0"/>
    <w:rsid w:val="008A1FEB"/>
    <w:rsid w:val="008B22FF"/>
    <w:rsid w:val="008B6186"/>
    <w:rsid w:val="008B63D5"/>
    <w:rsid w:val="008C082C"/>
    <w:rsid w:val="008C44F1"/>
    <w:rsid w:val="008E14D0"/>
    <w:rsid w:val="00905256"/>
    <w:rsid w:val="009054ED"/>
    <w:rsid w:val="0094361E"/>
    <w:rsid w:val="00957C82"/>
    <w:rsid w:val="00963658"/>
    <w:rsid w:val="009E749D"/>
    <w:rsid w:val="009F6E46"/>
    <w:rsid w:val="00A0117C"/>
    <w:rsid w:val="00A1300B"/>
    <w:rsid w:val="00A34127"/>
    <w:rsid w:val="00A435D1"/>
    <w:rsid w:val="00A5688F"/>
    <w:rsid w:val="00A61526"/>
    <w:rsid w:val="00A617B8"/>
    <w:rsid w:val="00A63F9F"/>
    <w:rsid w:val="00A66D77"/>
    <w:rsid w:val="00A75338"/>
    <w:rsid w:val="00A77941"/>
    <w:rsid w:val="00A81A54"/>
    <w:rsid w:val="00A86F97"/>
    <w:rsid w:val="00A872C3"/>
    <w:rsid w:val="00A90EB1"/>
    <w:rsid w:val="00A9724A"/>
    <w:rsid w:val="00AA0A33"/>
    <w:rsid w:val="00AF0507"/>
    <w:rsid w:val="00B00149"/>
    <w:rsid w:val="00B13E2A"/>
    <w:rsid w:val="00B24C60"/>
    <w:rsid w:val="00B26F96"/>
    <w:rsid w:val="00B3596B"/>
    <w:rsid w:val="00B359C5"/>
    <w:rsid w:val="00B401B8"/>
    <w:rsid w:val="00B44AB2"/>
    <w:rsid w:val="00B571F8"/>
    <w:rsid w:val="00B57465"/>
    <w:rsid w:val="00B74309"/>
    <w:rsid w:val="00B816B3"/>
    <w:rsid w:val="00B83728"/>
    <w:rsid w:val="00BA1423"/>
    <w:rsid w:val="00BC3518"/>
    <w:rsid w:val="00BE3A27"/>
    <w:rsid w:val="00BE625A"/>
    <w:rsid w:val="00BF7711"/>
    <w:rsid w:val="00C25695"/>
    <w:rsid w:val="00C42B38"/>
    <w:rsid w:val="00C50690"/>
    <w:rsid w:val="00C52B04"/>
    <w:rsid w:val="00C546AB"/>
    <w:rsid w:val="00C56545"/>
    <w:rsid w:val="00C62F26"/>
    <w:rsid w:val="00C72F14"/>
    <w:rsid w:val="00C8033B"/>
    <w:rsid w:val="00CA56DC"/>
    <w:rsid w:val="00CB5CB9"/>
    <w:rsid w:val="00CD3401"/>
    <w:rsid w:val="00CD4446"/>
    <w:rsid w:val="00CE0EF0"/>
    <w:rsid w:val="00D1058F"/>
    <w:rsid w:val="00D469F8"/>
    <w:rsid w:val="00D9322C"/>
    <w:rsid w:val="00DA6238"/>
    <w:rsid w:val="00DC7682"/>
    <w:rsid w:val="00DD5B46"/>
    <w:rsid w:val="00DE4AB1"/>
    <w:rsid w:val="00DF4903"/>
    <w:rsid w:val="00E104C0"/>
    <w:rsid w:val="00E36E4A"/>
    <w:rsid w:val="00E46741"/>
    <w:rsid w:val="00E74E69"/>
    <w:rsid w:val="00E90D1D"/>
    <w:rsid w:val="00E91A6D"/>
    <w:rsid w:val="00E978E7"/>
    <w:rsid w:val="00EB2F3A"/>
    <w:rsid w:val="00ED0A1C"/>
    <w:rsid w:val="00EE54D1"/>
    <w:rsid w:val="00EF5A4F"/>
    <w:rsid w:val="00F02E4B"/>
    <w:rsid w:val="00F60972"/>
    <w:rsid w:val="00F71FCA"/>
    <w:rsid w:val="00F77263"/>
    <w:rsid w:val="00F905C3"/>
    <w:rsid w:val="00F9567D"/>
    <w:rsid w:val="00FD40B9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40D96"/>
  <w15:chartTrackingRefBased/>
  <w15:docId w15:val="{60C59348-54FB-3E49-8329-2996008B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onoticia">
    <w:name w:val="normaltextonoticia"/>
    <w:basedOn w:val="Normal"/>
    <w:rsid w:val="00106B34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  <w:lang w:eastAsia="es-ES"/>
    </w:rPr>
  </w:style>
  <w:style w:type="paragraph" w:customStyle="1" w:styleId="CuerpoA">
    <w:name w:val="Cuerpo A"/>
    <w:rsid w:val="00106B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  <w:lang w:val="es-ES_tradnl" w:eastAsia="es-ES"/>
    </w:rPr>
  </w:style>
  <w:style w:type="paragraph" w:customStyle="1" w:styleId="CuerpoBA">
    <w:name w:val="Cuerpo B A"/>
    <w:rsid w:val="00106B34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" w:hAnsi="Arial" w:cs="Arial"/>
      <w:b/>
      <w:bCs/>
      <w:color w:val="000000"/>
      <w:u w:color="000000"/>
      <w:bdr w:val="nil"/>
      <w:lang w:val="es-ES_tradnl" w:eastAsia="es-ES"/>
    </w:rPr>
  </w:style>
  <w:style w:type="character" w:styleId="Hipervnculo">
    <w:name w:val="Hyperlink"/>
    <w:rsid w:val="00106B34"/>
    <w:rPr>
      <w:strike w:val="0"/>
      <w:dstrike w:val="0"/>
      <w:color w:val="0000F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106B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49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4903"/>
  </w:style>
  <w:style w:type="paragraph" w:styleId="Piedepgina">
    <w:name w:val="footer"/>
    <w:basedOn w:val="Normal"/>
    <w:link w:val="PiedepginaCar"/>
    <w:uiPriority w:val="99"/>
    <w:unhideWhenUsed/>
    <w:rsid w:val="00DF49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90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85AA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85AA0"/>
  </w:style>
  <w:style w:type="character" w:styleId="Mencinsinresolver">
    <w:name w:val="Unresolved Mention"/>
    <w:basedOn w:val="Fuentedeprrafopredeter"/>
    <w:uiPriority w:val="99"/>
    <w:semiHidden/>
    <w:unhideWhenUsed/>
    <w:rsid w:val="00423C29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94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arciarodriguez@hmhospitale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mhospitales.com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957C7FF60F374589A2E9C190BD403F" ma:contentTypeVersion="1" ma:contentTypeDescription="Crear nuevo documento." ma:contentTypeScope="" ma:versionID="2834d102c180a6d2a194890117f3eb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BFC2BA-9A91-4BD5-81B5-9A646E15DF1F}"/>
</file>

<file path=customXml/itemProps2.xml><?xml version="1.0" encoding="utf-8"?>
<ds:datastoreItem xmlns:ds="http://schemas.openxmlformats.org/officeDocument/2006/customXml" ds:itemID="{F4EF9251-C794-43B4-BECF-D871A74BAF0B}"/>
</file>

<file path=customXml/itemProps3.xml><?xml version="1.0" encoding="utf-8"?>
<ds:datastoreItem xmlns:ds="http://schemas.openxmlformats.org/officeDocument/2006/customXml" ds:itemID="{5C924997-CFD5-4224-864E-A5F95C9B58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1304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Dolor orofacial HM Nou delfos</dc:title>
  <dc:subject/>
  <dc:creator>Eduardo Gustavo Bocanegra Escobedo</dc:creator>
  <cp:keywords/>
  <dc:description/>
  <cp:lastModifiedBy>Andrea De Veciana Ruiz</cp:lastModifiedBy>
  <cp:revision>2</cp:revision>
  <dcterms:created xsi:type="dcterms:W3CDTF">2023-11-02T12:31:00Z</dcterms:created>
  <dcterms:modified xsi:type="dcterms:W3CDTF">2023-11-02T12:31:00Z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0x010100EB957C7FF60F374589A2E9C190BD403F</vt:lpwstr>
  </property>
</Properties>
</file>